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3FB" w:rsidRDefault="000614FB" w:rsidP="00701B5F">
      <w:pPr>
        <w:spacing w:after="0"/>
        <w:jc w:val="center"/>
        <w:rPr>
          <w:b/>
          <w:sz w:val="24"/>
          <w:u w:val="single"/>
        </w:rPr>
      </w:pPr>
      <w:r>
        <w:rPr>
          <w:b/>
          <w:sz w:val="24"/>
          <w:u w:val="single"/>
        </w:rPr>
        <w:t xml:space="preserve"> </w:t>
      </w:r>
      <w:r w:rsidR="001D43FB" w:rsidRPr="00842FD8">
        <w:rPr>
          <w:b/>
          <w:sz w:val="24"/>
          <w:u w:val="single"/>
        </w:rPr>
        <w:t>BLUEPRINT FOR PHARMACOLOGY EXAM 2</w:t>
      </w:r>
    </w:p>
    <w:p w:rsidR="00701B5F" w:rsidRPr="00842FD8" w:rsidRDefault="00701B5F" w:rsidP="00701B5F">
      <w:pPr>
        <w:spacing w:after="0"/>
        <w:jc w:val="center"/>
        <w:rPr>
          <w:b/>
          <w:sz w:val="24"/>
          <w:u w:val="single"/>
        </w:rPr>
      </w:pPr>
    </w:p>
    <w:p w:rsidR="001D43FB" w:rsidRDefault="001D43FB" w:rsidP="00701B5F">
      <w:pPr>
        <w:spacing w:after="0"/>
        <w:rPr>
          <w:b/>
          <w:u w:val="single"/>
        </w:rPr>
      </w:pPr>
      <w:r w:rsidRPr="00BB4063">
        <w:rPr>
          <w:b/>
          <w:u w:val="single"/>
        </w:rPr>
        <w:t>CHAPTER 15 – Drugs for Seizures</w:t>
      </w:r>
    </w:p>
    <w:p w:rsidR="00701B5F" w:rsidRPr="00701B5F" w:rsidRDefault="00701B5F" w:rsidP="00701B5F">
      <w:pPr>
        <w:spacing w:after="0"/>
        <w:rPr>
          <w:b/>
          <w:sz w:val="8"/>
          <w:szCs w:val="8"/>
          <w:u w:val="single"/>
        </w:rPr>
      </w:pPr>
    </w:p>
    <w:p w:rsidR="005B594D" w:rsidRDefault="00754B41" w:rsidP="00701B5F">
      <w:pPr>
        <w:spacing w:after="0"/>
      </w:pPr>
      <w:r>
        <w:t>Anti</w:t>
      </w:r>
      <w:r w:rsidR="00C047AD">
        <w:t>-</w:t>
      </w:r>
      <w:r>
        <w:t>seizure pharmacotherapy: Mechani</w:t>
      </w:r>
      <w:r w:rsidR="002724C5">
        <w:t>sm of action and usage (1)</w:t>
      </w:r>
    </w:p>
    <w:p w:rsidR="00C047AD" w:rsidRDefault="00C047AD" w:rsidP="00701B5F">
      <w:pPr>
        <w:pStyle w:val="ListParagraph"/>
        <w:numPr>
          <w:ilvl w:val="0"/>
          <w:numId w:val="1"/>
        </w:numPr>
        <w:spacing w:after="0"/>
      </w:pPr>
      <w:r>
        <w:t>3 general mechanisms by which anti-seizure drugs act:</w:t>
      </w:r>
    </w:p>
    <w:p w:rsidR="00C047AD" w:rsidRPr="00F65108" w:rsidRDefault="00C047AD" w:rsidP="00701B5F">
      <w:pPr>
        <w:pStyle w:val="ListParagraph"/>
        <w:numPr>
          <w:ilvl w:val="1"/>
          <w:numId w:val="1"/>
        </w:numPr>
        <w:spacing w:after="0"/>
        <w:rPr>
          <w:color w:val="0000FF"/>
        </w:rPr>
      </w:pPr>
      <w:r w:rsidRPr="00F65108">
        <w:rPr>
          <w:b/>
          <w:color w:val="0000FF"/>
        </w:rPr>
        <w:t>Stimulating</w:t>
      </w:r>
      <w:r w:rsidRPr="00F65108">
        <w:rPr>
          <w:color w:val="0000FF"/>
        </w:rPr>
        <w:t xml:space="preserve"> an influx of </w:t>
      </w:r>
      <w:r w:rsidRPr="00F65108">
        <w:rPr>
          <w:color w:val="0000FF"/>
          <w:u w:val="single"/>
        </w:rPr>
        <w:t>chloride ions</w:t>
      </w:r>
      <w:r w:rsidRPr="00F65108">
        <w:rPr>
          <w:color w:val="0000FF"/>
        </w:rPr>
        <w:t xml:space="preserve">, an effect associated with </w:t>
      </w:r>
      <w:r w:rsidRPr="00F65108">
        <w:rPr>
          <w:color w:val="0000FF"/>
          <w:u w:val="single"/>
        </w:rPr>
        <w:t>GABA</w:t>
      </w:r>
    </w:p>
    <w:p w:rsidR="00C047AD" w:rsidRPr="00C047AD" w:rsidRDefault="00C047AD" w:rsidP="00701B5F">
      <w:pPr>
        <w:pStyle w:val="ListParagraph"/>
        <w:numPr>
          <w:ilvl w:val="1"/>
          <w:numId w:val="1"/>
        </w:numPr>
        <w:spacing w:after="0"/>
        <w:rPr>
          <w:color w:val="008000"/>
        </w:rPr>
      </w:pPr>
      <w:r w:rsidRPr="002724C5">
        <w:rPr>
          <w:b/>
          <w:color w:val="008000"/>
          <w:u w:val="single"/>
        </w:rPr>
        <w:t>Delaying</w:t>
      </w:r>
      <w:r w:rsidRPr="00C047AD">
        <w:rPr>
          <w:color w:val="008000"/>
        </w:rPr>
        <w:t xml:space="preserve"> an influx of </w:t>
      </w:r>
      <w:r w:rsidRPr="002724C5">
        <w:rPr>
          <w:color w:val="008000"/>
          <w:u w:val="single"/>
        </w:rPr>
        <w:t>sodium</w:t>
      </w:r>
    </w:p>
    <w:p w:rsidR="002724C5" w:rsidRPr="002724C5" w:rsidRDefault="00C047AD" w:rsidP="00701B5F">
      <w:pPr>
        <w:pStyle w:val="ListParagraph"/>
        <w:numPr>
          <w:ilvl w:val="1"/>
          <w:numId w:val="1"/>
        </w:numPr>
        <w:spacing w:after="0"/>
        <w:rPr>
          <w:color w:val="7030A0"/>
        </w:rPr>
      </w:pPr>
      <w:r w:rsidRPr="002724C5">
        <w:rPr>
          <w:b/>
          <w:color w:val="7030A0"/>
          <w:u w:val="single"/>
        </w:rPr>
        <w:t>Delaying</w:t>
      </w:r>
      <w:r w:rsidRPr="00C047AD">
        <w:rPr>
          <w:color w:val="7030A0"/>
        </w:rPr>
        <w:t xml:space="preserve"> an influx of </w:t>
      </w:r>
      <w:r w:rsidRPr="002724C5">
        <w:rPr>
          <w:color w:val="7030A0"/>
          <w:u w:val="single"/>
        </w:rPr>
        <w:t>calcium</w:t>
      </w:r>
      <w:r w:rsidR="002724C5">
        <w:rPr>
          <w:color w:val="7030A0"/>
          <w:u w:val="single"/>
        </w:rPr>
        <w:t xml:space="preserve"> </w:t>
      </w:r>
    </w:p>
    <w:p w:rsidR="00E60B07" w:rsidRDefault="002724C5" w:rsidP="00701B5F">
      <w:pPr>
        <w:pStyle w:val="ListParagraph"/>
        <w:numPr>
          <w:ilvl w:val="0"/>
          <w:numId w:val="1"/>
        </w:numPr>
        <w:spacing w:after="0"/>
      </w:pPr>
      <w:r>
        <w:t xml:space="preserve">The goal of anti-seizure pharmacotherapy is to </w:t>
      </w:r>
      <w:r w:rsidRPr="00391055">
        <w:rPr>
          <w:i/>
          <w:u w:val="single"/>
        </w:rPr>
        <w:t>suppress</w:t>
      </w:r>
      <w:r>
        <w:t xml:space="preserve"> neuronal activity just enough to prevent abnormal or repetitive firing</w:t>
      </w:r>
    </w:p>
    <w:p w:rsidR="00E60B07" w:rsidRPr="00E60B07" w:rsidRDefault="00E60B07" w:rsidP="00701B5F">
      <w:pPr>
        <w:pStyle w:val="ListParagraph"/>
        <w:numPr>
          <w:ilvl w:val="0"/>
          <w:numId w:val="1"/>
        </w:numPr>
        <w:spacing w:after="0"/>
      </w:pPr>
      <w:r w:rsidRPr="00E60B07">
        <w:rPr>
          <w:sz w:val="20"/>
          <w:szCs w:val="20"/>
        </w:rPr>
        <w:t>Used for an unspecified amount of time (indefinitely)</w:t>
      </w:r>
    </w:p>
    <w:p w:rsidR="00E60B07" w:rsidRPr="00E60B07" w:rsidRDefault="00E60B07" w:rsidP="00701B5F">
      <w:pPr>
        <w:pStyle w:val="ListParagraph"/>
        <w:numPr>
          <w:ilvl w:val="0"/>
          <w:numId w:val="1"/>
        </w:numPr>
        <w:spacing w:after="0"/>
      </w:pPr>
      <w:r w:rsidRPr="00E60B07">
        <w:rPr>
          <w:sz w:val="20"/>
          <w:szCs w:val="20"/>
        </w:rPr>
        <w:t>Medication brands/type can be adjusted because of adverse side effects, but in general, the medications are used until a patient no longer shows any signs or symptoms to indicate the need</w:t>
      </w:r>
    </w:p>
    <w:p w:rsidR="00701B5F" w:rsidRPr="00701B5F" w:rsidRDefault="00701B5F" w:rsidP="00701B5F">
      <w:pPr>
        <w:spacing w:after="0"/>
        <w:rPr>
          <w:sz w:val="8"/>
          <w:szCs w:val="8"/>
        </w:rPr>
      </w:pPr>
    </w:p>
    <w:p w:rsidR="008B77CA" w:rsidRDefault="008B77CA" w:rsidP="00701B5F">
      <w:pPr>
        <w:spacing w:after="0"/>
      </w:pPr>
      <w:proofErr w:type="spellStart"/>
      <w:r>
        <w:t>Benzodizepine</w:t>
      </w:r>
      <w:proofErr w:type="spellEnd"/>
      <w:r>
        <w:t xml:space="preserve">: </w:t>
      </w:r>
      <w:r w:rsidR="002724C5">
        <w:t>Table 15.3 Adverse effects (</w:t>
      </w:r>
      <w:r w:rsidR="00046BE4">
        <w:t>1</w:t>
      </w:r>
      <w:r w:rsidR="002724C5">
        <w:t>)</w:t>
      </w:r>
    </w:p>
    <w:p w:rsidR="00F65108" w:rsidRDefault="00F65108" w:rsidP="00701B5F">
      <w:pPr>
        <w:pStyle w:val="ListParagraph"/>
        <w:numPr>
          <w:ilvl w:val="0"/>
          <w:numId w:val="2"/>
        </w:numPr>
        <w:spacing w:after="0"/>
        <w:sectPr w:rsidR="00F65108" w:rsidSect="0098602E">
          <w:pgSz w:w="12240" w:h="15840"/>
          <w:pgMar w:top="720" w:right="720" w:bottom="720" w:left="720" w:header="720" w:footer="720" w:gutter="0"/>
          <w:cols w:space="720"/>
          <w:docGrid w:linePitch="360"/>
        </w:sectPr>
      </w:pPr>
    </w:p>
    <w:p w:rsidR="00F65108" w:rsidRPr="00F65108" w:rsidRDefault="00F65108" w:rsidP="00701B5F">
      <w:pPr>
        <w:pStyle w:val="ListParagraph"/>
        <w:numPr>
          <w:ilvl w:val="0"/>
          <w:numId w:val="2"/>
        </w:numPr>
        <w:spacing w:after="0"/>
        <w:rPr>
          <w:color w:val="FF0000"/>
          <w:u w:val="single"/>
        </w:rPr>
      </w:pPr>
      <w:proofErr w:type="spellStart"/>
      <w:r w:rsidRPr="00F65108">
        <w:rPr>
          <w:color w:val="FF0000"/>
          <w:u w:val="single"/>
        </w:rPr>
        <w:lastRenderedPageBreak/>
        <w:t>Laryngospasm</w:t>
      </w:r>
      <w:proofErr w:type="spellEnd"/>
      <w:r w:rsidRPr="00F65108">
        <w:rPr>
          <w:color w:val="FF0000"/>
          <w:u w:val="single"/>
        </w:rPr>
        <w:t xml:space="preserve"> </w:t>
      </w:r>
    </w:p>
    <w:p w:rsidR="00F65108" w:rsidRPr="00F65108" w:rsidRDefault="00F65108" w:rsidP="00701B5F">
      <w:pPr>
        <w:pStyle w:val="ListParagraph"/>
        <w:numPr>
          <w:ilvl w:val="0"/>
          <w:numId w:val="2"/>
        </w:numPr>
        <w:spacing w:after="0"/>
        <w:rPr>
          <w:color w:val="FF0000"/>
          <w:u w:val="single"/>
        </w:rPr>
      </w:pPr>
      <w:r w:rsidRPr="00F65108">
        <w:rPr>
          <w:color w:val="FF0000"/>
          <w:u w:val="single"/>
        </w:rPr>
        <w:t>Respiratory depression</w:t>
      </w:r>
    </w:p>
    <w:p w:rsidR="00F65108" w:rsidRPr="00F65108" w:rsidRDefault="00F65108" w:rsidP="00701B5F">
      <w:pPr>
        <w:pStyle w:val="ListParagraph"/>
        <w:numPr>
          <w:ilvl w:val="0"/>
          <w:numId w:val="2"/>
        </w:numPr>
        <w:spacing w:after="0"/>
        <w:rPr>
          <w:color w:val="FF0000"/>
          <w:u w:val="single"/>
        </w:rPr>
      </w:pPr>
      <w:r w:rsidRPr="00F65108">
        <w:rPr>
          <w:color w:val="FF0000"/>
          <w:u w:val="single"/>
        </w:rPr>
        <w:t>Cardiovascular collapse</w:t>
      </w:r>
    </w:p>
    <w:p w:rsidR="00F65108" w:rsidRPr="00F65108" w:rsidRDefault="00F65108" w:rsidP="00701B5F">
      <w:pPr>
        <w:pStyle w:val="ListParagraph"/>
        <w:numPr>
          <w:ilvl w:val="0"/>
          <w:numId w:val="2"/>
        </w:numPr>
        <w:spacing w:after="0"/>
        <w:rPr>
          <w:color w:val="FF0000"/>
        </w:rPr>
      </w:pPr>
      <w:r w:rsidRPr="00F65108">
        <w:rPr>
          <w:color w:val="FF0000"/>
          <w:u w:val="single"/>
        </w:rPr>
        <w:t>Coma</w:t>
      </w:r>
    </w:p>
    <w:p w:rsidR="00F65108" w:rsidRDefault="00F65108" w:rsidP="00701B5F">
      <w:pPr>
        <w:pStyle w:val="ListParagraph"/>
        <w:numPr>
          <w:ilvl w:val="0"/>
          <w:numId w:val="2"/>
        </w:numPr>
        <w:spacing w:after="0"/>
      </w:pPr>
      <w:r>
        <w:lastRenderedPageBreak/>
        <w:t>Drowsiness</w:t>
      </w:r>
    </w:p>
    <w:p w:rsidR="00F65108" w:rsidRDefault="00F65108" w:rsidP="00701B5F">
      <w:pPr>
        <w:pStyle w:val="ListParagraph"/>
        <w:numPr>
          <w:ilvl w:val="0"/>
          <w:numId w:val="2"/>
        </w:numPr>
        <w:spacing w:after="0"/>
      </w:pPr>
      <w:r>
        <w:t>Sedation</w:t>
      </w:r>
    </w:p>
    <w:p w:rsidR="00F65108" w:rsidRDefault="00F65108" w:rsidP="00701B5F">
      <w:pPr>
        <w:pStyle w:val="ListParagraph"/>
        <w:numPr>
          <w:ilvl w:val="0"/>
          <w:numId w:val="2"/>
        </w:numPr>
        <w:spacing w:after="0"/>
      </w:pPr>
      <w:r>
        <w:t>Ataxia</w:t>
      </w:r>
    </w:p>
    <w:p w:rsidR="00F65108" w:rsidRDefault="00F65108" w:rsidP="00701B5F">
      <w:pPr>
        <w:spacing w:after="0"/>
        <w:sectPr w:rsidR="00F65108" w:rsidSect="0098602E">
          <w:type w:val="continuous"/>
          <w:pgSz w:w="12240" w:h="15840"/>
          <w:pgMar w:top="720" w:right="720" w:bottom="720" w:left="720" w:header="720" w:footer="720" w:gutter="0"/>
          <w:cols w:num="2" w:space="720"/>
          <w:docGrid w:linePitch="360"/>
        </w:sectPr>
      </w:pPr>
    </w:p>
    <w:p w:rsidR="002724C5" w:rsidRPr="00391055" w:rsidRDefault="002724C5" w:rsidP="00701B5F">
      <w:pPr>
        <w:spacing w:after="0"/>
        <w:rPr>
          <w:sz w:val="8"/>
          <w:szCs w:val="8"/>
        </w:rPr>
      </w:pPr>
    </w:p>
    <w:p w:rsidR="008B77CA" w:rsidRDefault="00046BE4" w:rsidP="00701B5F">
      <w:pPr>
        <w:spacing w:after="0"/>
      </w:pPr>
      <w:r>
        <w:t xml:space="preserve">Table 15.3 Barbiturates Adverse </w:t>
      </w:r>
      <w:proofErr w:type="gramStart"/>
      <w:r>
        <w:t>effects</w:t>
      </w:r>
      <w:r w:rsidR="00391055">
        <w:t>(</w:t>
      </w:r>
      <w:proofErr w:type="gramEnd"/>
      <w:r w:rsidR="0098207E">
        <w:t>1</w:t>
      </w:r>
      <w:r w:rsidR="00391055">
        <w:t>)</w:t>
      </w:r>
    </w:p>
    <w:p w:rsidR="00E60B07" w:rsidRDefault="00E60B07" w:rsidP="00701B5F">
      <w:pPr>
        <w:pStyle w:val="ListParagraph"/>
        <w:numPr>
          <w:ilvl w:val="0"/>
          <w:numId w:val="3"/>
        </w:numPr>
        <w:spacing w:after="0"/>
        <w:sectPr w:rsidR="00E60B07" w:rsidSect="0098602E">
          <w:type w:val="continuous"/>
          <w:pgSz w:w="12240" w:h="15840"/>
          <w:pgMar w:top="720" w:right="720" w:bottom="720" w:left="720" w:header="720" w:footer="720" w:gutter="0"/>
          <w:cols w:space="720"/>
          <w:docGrid w:linePitch="360"/>
        </w:sectPr>
      </w:pPr>
    </w:p>
    <w:p w:rsidR="00391055" w:rsidRPr="00701B5F" w:rsidRDefault="00E60B07" w:rsidP="00701B5F">
      <w:pPr>
        <w:pStyle w:val="ListParagraph"/>
        <w:numPr>
          <w:ilvl w:val="0"/>
          <w:numId w:val="3"/>
        </w:numPr>
        <w:spacing w:after="0"/>
        <w:rPr>
          <w:color w:val="FF0000"/>
          <w:u w:val="single"/>
        </w:rPr>
      </w:pPr>
      <w:proofErr w:type="spellStart"/>
      <w:r w:rsidRPr="00701B5F">
        <w:rPr>
          <w:color w:val="FF0000"/>
          <w:u w:val="single"/>
        </w:rPr>
        <w:lastRenderedPageBreak/>
        <w:t>Agranulocytosis</w:t>
      </w:r>
      <w:proofErr w:type="spellEnd"/>
    </w:p>
    <w:p w:rsidR="00E60B07" w:rsidRPr="00701B5F" w:rsidRDefault="00E60B07" w:rsidP="00701B5F">
      <w:pPr>
        <w:pStyle w:val="ListParagraph"/>
        <w:numPr>
          <w:ilvl w:val="0"/>
          <w:numId w:val="3"/>
        </w:numPr>
        <w:spacing w:after="0"/>
        <w:rPr>
          <w:color w:val="FF0000"/>
          <w:u w:val="single"/>
        </w:rPr>
      </w:pPr>
      <w:r w:rsidRPr="00701B5F">
        <w:rPr>
          <w:color w:val="FF0000"/>
          <w:u w:val="single"/>
        </w:rPr>
        <w:t>Stevens-Johnson syndrome</w:t>
      </w:r>
    </w:p>
    <w:p w:rsidR="00E60B07" w:rsidRPr="00701B5F" w:rsidRDefault="00E60B07" w:rsidP="00701B5F">
      <w:pPr>
        <w:pStyle w:val="ListParagraph"/>
        <w:numPr>
          <w:ilvl w:val="0"/>
          <w:numId w:val="3"/>
        </w:numPr>
        <w:spacing w:after="0"/>
        <w:rPr>
          <w:color w:val="FF0000"/>
          <w:u w:val="single"/>
        </w:rPr>
      </w:pPr>
      <w:proofErr w:type="spellStart"/>
      <w:r w:rsidRPr="00701B5F">
        <w:rPr>
          <w:color w:val="FF0000"/>
          <w:u w:val="single"/>
        </w:rPr>
        <w:t>Angioedema</w:t>
      </w:r>
      <w:proofErr w:type="spellEnd"/>
    </w:p>
    <w:p w:rsidR="00E60B07" w:rsidRPr="00701B5F" w:rsidRDefault="00E60B07" w:rsidP="00701B5F">
      <w:pPr>
        <w:pStyle w:val="ListParagraph"/>
        <w:numPr>
          <w:ilvl w:val="0"/>
          <w:numId w:val="3"/>
        </w:numPr>
        <w:spacing w:after="0"/>
        <w:rPr>
          <w:color w:val="FF0000"/>
          <w:u w:val="single"/>
        </w:rPr>
      </w:pPr>
      <w:proofErr w:type="spellStart"/>
      <w:r w:rsidRPr="00701B5F">
        <w:rPr>
          <w:color w:val="FF0000"/>
          <w:u w:val="single"/>
        </w:rPr>
        <w:t>Laryngospasm</w:t>
      </w:r>
      <w:proofErr w:type="spellEnd"/>
    </w:p>
    <w:p w:rsidR="00E60B07" w:rsidRPr="00701B5F" w:rsidRDefault="00E60B07" w:rsidP="00701B5F">
      <w:pPr>
        <w:pStyle w:val="ListParagraph"/>
        <w:numPr>
          <w:ilvl w:val="0"/>
          <w:numId w:val="3"/>
        </w:numPr>
        <w:spacing w:after="0"/>
        <w:rPr>
          <w:color w:val="FF0000"/>
          <w:u w:val="single"/>
        </w:rPr>
      </w:pPr>
      <w:r w:rsidRPr="00701B5F">
        <w:rPr>
          <w:color w:val="FF0000"/>
          <w:u w:val="single"/>
        </w:rPr>
        <w:t>Respiratory depression</w:t>
      </w:r>
    </w:p>
    <w:p w:rsidR="00E60B07" w:rsidRPr="00701B5F" w:rsidRDefault="00E60B07" w:rsidP="00701B5F">
      <w:pPr>
        <w:pStyle w:val="ListParagraph"/>
        <w:numPr>
          <w:ilvl w:val="0"/>
          <w:numId w:val="3"/>
        </w:numPr>
        <w:spacing w:after="0"/>
        <w:rPr>
          <w:color w:val="FF0000"/>
          <w:u w:val="single"/>
        </w:rPr>
      </w:pPr>
      <w:r w:rsidRPr="00701B5F">
        <w:rPr>
          <w:color w:val="FF0000"/>
          <w:u w:val="single"/>
        </w:rPr>
        <w:lastRenderedPageBreak/>
        <w:t>CNS depression</w:t>
      </w:r>
    </w:p>
    <w:p w:rsidR="00E60B07" w:rsidRPr="00701B5F" w:rsidRDefault="00E60B07" w:rsidP="00701B5F">
      <w:pPr>
        <w:pStyle w:val="ListParagraph"/>
        <w:numPr>
          <w:ilvl w:val="0"/>
          <w:numId w:val="3"/>
        </w:numPr>
        <w:spacing w:after="0"/>
        <w:rPr>
          <w:color w:val="FF0000"/>
          <w:u w:val="single"/>
        </w:rPr>
      </w:pPr>
      <w:r w:rsidRPr="00701B5F">
        <w:rPr>
          <w:color w:val="FF0000"/>
          <w:u w:val="single"/>
        </w:rPr>
        <w:t>Coma</w:t>
      </w:r>
    </w:p>
    <w:p w:rsidR="00E60B07" w:rsidRPr="00701B5F" w:rsidRDefault="00E60B07" w:rsidP="00701B5F">
      <w:pPr>
        <w:pStyle w:val="ListParagraph"/>
        <w:numPr>
          <w:ilvl w:val="0"/>
          <w:numId w:val="3"/>
        </w:numPr>
        <w:spacing w:after="0"/>
        <w:rPr>
          <w:color w:val="FF0000"/>
          <w:u w:val="single"/>
        </w:rPr>
      </w:pPr>
      <w:r w:rsidRPr="00701B5F">
        <w:rPr>
          <w:color w:val="FF0000"/>
          <w:u w:val="single"/>
        </w:rPr>
        <w:t>Death</w:t>
      </w:r>
    </w:p>
    <w:p w:rsidR="00E60B07" w:rsidRDefault="00E60B07" w:rsidP="00701B5F">
      <w:pPr>
        <w:pStyle w:val="ListParagraph"/>
        <w:numPr>
          <w:ilvl w:val="0"/>
          <w:numId w:val="3"/>
        </w:numPr>
        <w:spacing w:after="0"/>
      </w:pPr>
      <w:r>
        <w:t>Somnolence</w:t>
      </w:r>
    </w:p>
    <w:p w:rsidR="00E60B07" w:rsidRDefault="00E60B07" w:rsidP="00701B5F">
      <w:pPr>
        <w:pStyle w:val="ListParagraph"/>
        <w:spacing w:after="0"/>
        <w:sectPr w:rsidR="00E60B07" w:rsidSect="0098602E">
          <w:type w:val="continuous"/>
          <w:pgSz w:w="12240" w:h="15840"/>
          <w:pgMar w:top="720" w:right="720" w:bottom="720" w:left="720" w:header="720" w:footer="720" w:gutter="0"/>
          <w:cols w:num="2" w:space="720"/>
          <w:docGrid w:linePitch="360"/>
        </w:sectPr>
      </w:pPr>
    </w:p>
    <w:p w:rsidR="00E60B07" w:rsidRPr="00701B5F" w:rsidRDefault="00E60B07" w:rsidP="00701B5F">
      <w:pPr>
        <w:pStyle w:val="ListParagraph"/>
        <w:spacing w:after="0"/>
        <w:rPr>
          <w:sz w:val="8"/>
          <w:szCs w:val="8"/>
        </w:rPr>
      </w:pPr>
    </w:p>
    <w:p w:rsidR="00046BE4" w:rsidRDefault="00046BE4" w:rsidP="00701B5F">
      <w:pPr>
        <w:spacing w:after="0"/>
      </w:pPr>
      <w:r>
        <w:t>Table 15.3 Newer GABA-Rela</w:t>
      </w:r>
      <w:r w:rsidR="00701B5F">
        <w:t xml:space="preserve">ted </w:t>
      </w:r>
      <w:proofErr w:type="gramStart"/>
      <w:r w:rsidR="00701B5F">
        <w:t>Drugs  Adverse</w:t>
      </w:r>
      <w:proofErr w:type="gramEnd"/>
      <w:r w:rsidR="00701B5F">
        <w:t xml:space="preserve"> effects(1)</w:t>
      </w:r>
    </w:p>
    <w:p w:rsidR="00701B5F" w:rsidRDefault="00701B5F" w:rsidP="00701B5F">
      <w:pPr>
        <w:pStyle w:val="ListParagraph"/>
        <w:numPr>
          <w:ilvl w:val="0"/>
          <w:numId w:val="5"/>
        </w:numPr>
        <w:spacing w:after="0"/>
        <w:rPr>
          <w:color w:val="FF0000"/>
        </w:rPr>
        <w:sectPr w:rsidR="00701B5F" w:rsidSect="0098602E">
          <w:type w:val="continuous"/>
          <w:pgSz w:w="12240" w:h="15840"/>
          <w:pgMar w:top="720" w:right="720" w:bottom="720" w:left="720" w:header="720" w:footer="720" w:gutter="0"/>
          <w:cols w:space="720"/>
          <w:docGrid w:linePitch="360"/>
        </w:sectPr>
      </w:pPr>
    </w:p>
    <w:p w:rsidR="00701B5F" w:rsidRPr="00701B5F" w:rsidRDefault="00701B5F" w:rsidP="00701B5F">
      <w:pPr>
        <w:pStyle w:val="ListParagraph"/>
        <w:numPr>
          <w:ilvl w:val="0"/>
          <w:numId w:val="5"/>
        </w:numPr>
        <w:spacing w:after="0"/>
        <w:rPr>
          <w:color w:val="FF0000"/>
        </w:rPr>
      </w:pPr>
      <w:r w:rsidRPr="00701B5F">
        <w:rPr>
          <w:color w:val="FF0000"/>
        </w:rPr>
        <w:lastRenderedPageBreak/>
        <w:t>Serious disfiguring and debilitating rashes</w:t>
      </w:r>
    </w:p>
    <w:p w:rsidR="00701B5F" w:rsidRPr="00701B5F" w:rsidRDefault="00701B5F" w:rsidP="00701B5F">
      <w:pPr>
        <w:pStyle w:val="ListParagraph"/>
        <w:numPr>
          <w:ilvl w:val="0"/>
          <w:numId w:val="5"/>
        </w:numPr>
        <w:spacing w:after="0"/>
        <w:rPr>
          <w:color w:val="FF0000"/>
        </w:rPr>
      </w:pPr>
      <w:r w:rsidRPr="00701B5F">
        <w:rPr>
          <w:color w:val="FF0000"/>
        </w:rPr>
        <w:t>Sudden unexplained death in epilepsy (SUDEP)</w:t>
      </w:r>
    </w:p>
    <w:p w:rsidR="00701B5F" w:rsidRDefault="00701B5F" w:rsidP="00701B5F">
      <w:pPr>
        <w:pStyle w:val="ListParagraph"/>
        <w:numPr>
          <w:ilvl w:val="0"/>
          <w:numId w:val="5"/>
        </w:numPr>
        <w:spacing w:after="0"/>
        <w:rPr>
          <w:color w:val="FF0000"/>
        </w:rPr>
      </w:pPr>
      <w:r w:rsidRPr="00701B5F">
        <w:rPr>
          <w:color w:val="FF0000"/>
        </w:rPr>
        <w:t>Withdrawal seizures on discontinuation of drug</w:t>
      </w:r>
    </w:p>
    <w:p w:rsidR="00701B5F" w:rsidRDefault="00701B5F" w:rsidP="00701B5F">
      <w:pPr>
        <w:pStyle w:val="ListParagraph"/>
        <w:numPr>
          <w:ilvl w:val="0"/>
          <w:numId w:val="5"/>
        </w:numPr>
        <w:spacing w:after="0"/>
      </w:pPr>
      <w:r>
        <w:t>Drowsiness</w:t>
      </w:r>
    </w:p>
    <w:p w:rsidR="00701B5F" w:rsidRDefault="00701B5F" w:rsidP="00701B5F">
      <w:pPr>
        <w:pStyle w:val="ListParagraph"/>
        <w:numPr>
          <w:ilvl w:val="0"/>
          <w:numId w:val="5"/>
        </w:numPr>
        <w:spacing w:after="0"/>
      </w:pPr>
      <w:r>
        <w:t>Dizziness</w:t>
      </w:r>
    </w:p>
    <w:p w:rsidR="00701B5F" w:rsidRDefault="00701B5F" w:rsidP="00701B5F">
      <w:pPr>
        <w:pStyle w:val="ListParagraph"/>
        <w:numPr>
          <w:ilvl w:val="0"/>
          <w:numId w:val="5"/>
        </w:numPr>
        <w:spacing w:after="0"/>
      </w:pPr>
      <w:r>
        <w:t>Fatigue</w:t>
      </w:r>
    </w:p>
    <w:p w:rsidR="00701B5F" w:rsidRDefault="00701B5F" w:rsidP="00701B5F">
      <w:pPr>
        <w:pStyle w:val="ListParagraph"/>
        <w:numPr>
          <w:ilvl w:val="0"/>
          <w:numId w:val="5"/>
        </w:numPr>
        <w:spacing w:after="0"/>
      </w:pPr>
      <w:r>
        <w:t>Sedation</w:t>
      </w:r>
    </w:p>
    <w:p w:rsidR="00701B5F" w:rsidRDefault="00701B5F" w:rsidP="00701B5F">
      <w:pPr>
        <w:pStyle w:val="ListParagraph"/>
        <w:numPr>
          <w:ilvl w:val="0"/>
          <w:numId w:val="5"/>
        </w:numPr>
        <w:spacing w:after="0"/>
      </w:pPr>
      <w:r>
        <w:t>Somnolence</w:t>
      </w:r>
    </w:p>
    <w:p w:rsidR="00701B5F" w:rsidRDefault="00701B5F" w:rsidP="00701B5F">
      <w:pPr>
        <w:pStyle w:val="ListParagraph"/>
        <w:numPr>
          <w:ilvl w:val="0"/>
          <w:numId w:val="5"/>
        </w:numPr>
        <w:spacing w:after="0"/>
      </w:pPr>
      <w:r>
        <w:t>Vertigo</w:t>
      </w:r>
    </w:p>
    <w:p w:rsidR="00701B5F" w:rsidRDefault="00701B5F" w:rsidP="00701B5F">
      <w:pPr>
        <w:pStyle w:val="ListParagraph"/>
        <w:numPr>
          <w:ilvl w:val="0"/>
          <w:numId w:val="5"/>
        </w:numPr>
        <w:spacing w:after="0"/>
      </w:pPr>
      <w:r>
        <w:t>Ataxia</w:t>
      </w:r>
    </w:p>
    <w:p w:rsidR="00701B5F" w:rsidRDefault="00701B5F" w:rsidP="00701B5F">
      <w:pPr>
        <w:pStyle w:val="ListParagraph"/>
        <w:numPr>
          <w:ilvl w:val="0"/>
          <w:numId w:val="5"/>
        </w:numPr>
        <w:spacing w:after="0"/>
      </w:pPr>
      <w:r>
        <w:t>Confusion</w:t>
      </w:r>
    </w:p>
    <w:p w:rsidR="00701B5F" w:rsidRDefault="00701B5F" w:rsidP="00701B5F">
      <w:pPr>
        <w:pStyle w:val="ListParagraph"/>
        <w:numPr>
          <w:ilvl w:val="0"/>
          <w:numId w:val="5"/>
        </w:numPr>
        <w:spacing w:after="0"/>
      </w:pPr>
      <w:r>
        <w:t>Asthenia</w:t>
      </w:r>
    </w:p>
    <w:p w:rsidR="00701B5F" w:rsidRDefault="00701B5F" w:rsidP="00701B5F">
      <w:pPr>
        <w:pStyle w:val="ListParagraph"/>
        <w:numPr>
          <w:ilvl w:val="0"/>
          <w:numId w:val="5"/>
        </w:numPr>
        <w:spacing w:after="0"/>
      </w:pPr>
      <w:r>
        <w:lastRenderedPageBreak/>
        <w:t>Headache</w:t>
      </w:r>
    </w:p>
    <w:p w:rsidR="00701B5F" w:rsidRDefault="00701B5F" w:rsidP="00701B5F">
      <w:pPr>
        <w:pStyle w:val="ListParagraph"/>
        <w:numPr>
          <w:ilvl w:val="0"/>
          <w:numId w:val="5"/>
        </w:numPr>
        <w:spacing w:after="0"/>
      </w:pPr>
      <w:r>
        <w:t>Tremor</w:t>
      </w:r>
    </w:p>
    <w:p w:rsidR="00701B5F" w:rsidRDefault="00701B5F" w:rsidP="00701B5F">
      <w:pPr>
        <w:pStyle w:val="ListParagraph"/>
        <w:numPr>
          <w:ilvl w:val="0"/>
          <w:numId w:val="5"/>
        </w:numPr>
        <w:spacing w:after="0"/>
      </w:pPr>
      <w:r>
        <w:t>Nervousness</w:t>
      </w:r>
    </w:p>
    <w:p w:rsidR="00701B5F" w:rsidRDefault="00701B5F" w:rsidP="00701B5F">
      <w:pPr>
        <w:pStyle w:val="ListParagraph"/>
        <w:numPr>
          <w:ilvl w:val="0"/>
          <w:numId w:val="5"/>
        </w:numPr>
        <w:spacing w:after="0"/>
      </w:pPr>
      <w:r>
        <w:t>Memory difficulty</w:t>
      </w:r>
    </w:p>
    <w:p w:rsidR="00701B5F" w:rsidRDefault="00701B5F" w:rsidP="00701B5F">
      <w:pPr>
        <w:pStyle w:val="ListParagraph"/>
        <w:numPr>
          <w:ilvl w:val="0"/>
          <w:numId w:val="5"/>
        </w:numPr>
        <w:spacing w:after="0"/>
      </w:pPr>
      <w:r>
        <w:t>Difficulty concentrating</w:t>
      </w:r>
    </w:p>
    <w:p w:rsidR="00701B5F" w:rsidRDefault="00701B5F" w:rsidP="00701B5F">
      <w:pPr>
        <w:pStyle w:val="ListParagraph"/>
        <w:numPr>
          <w:ilvl w:val="0"/>
          <w:numId w:val="5"/>
        </w:numPr>
        <w:spacing w:after="0"/>
      </w:pPr>
      <w:r>
        <w:t>Psychomotor slowing</w:t>
      </w:r>
    </w:p>
    <w:p w:rsidR="00701B5F" w:rsidRDefault="00701B5F" w:rsidP="00701B5F">
      <w:pPr>
        <w:pStyle w:val="ListParagraph"/>
        <w:numPr>
          <w:ilvl w:val="0"/>
          <w:numId w:val="5"/>
        </w:numPr>
        <w:spacing w:after="0"/>
      </w:pPr>
      <w:proofErr w:type="spellStart"/>
      <w:r>
        <w:t>Nystagmus</w:t>
      </w:r>
      <w:proofErr w:type="spellEnd"/>
    </w:p>
    <w:p w:rsidR="00701B5F" w:rsidRDefault="00701B5F" w:rsidP="00701B5F">
      <w:pPr>
        <w:pStyle w:val="ListParagraph"/>
        <w:numPr>
          <w:ilvl w:val="0"/>
          <w:numId w:val="5"/>
        </w:numPr>
        <w:spacing w:after="0"/>
      </w:pPr>
      <w:proofErr w:type="spellStart"/>
      <w:r>
        <w:t>Paresthesia</w:t>
      </w:r>
      <w:proofErr w:type="spellEnd"/>
    </w:p>
    <w:p w:rsidR="00701B5F" w:rsidRDefault="00701B5F" w:rsidP="00701B5F">
      <w:pPr>
        <w:pStyle w:val="ListParagraph"/>
        <w:numPr>
          <w:ilvl w:val="0"/>
          <w:numId w:val="5"/>
        </w:numPr>
        <w:spacing w:after="0"/>
      </w:pPr>
      <w:r>
        <w:t>Nausea</w:t>
      </w:r>
    </w:p>
    <w:p w:rsidR="00701B5F" w:rsidRDefault="00701B5F" w:rsidP="00701B5F">
      <w:pPr>
        <w:pStyle w:val="ListParagraph"/>
        <w:numPr>
          <w:ilvl w:val="0"/>
          <w:numId w:val="5"/>
        </w:numPr>
        <w:spacing w:after="0"/>
      </w:pPr>
      <w:r>
        <w:t>Vomiting</w:t>
      </w:r>
    </w:p>
    <w:p w:rsidR="00701B5F" w:rsidRPr="00701B5F" w:rsidRDefault="00701B5F" w:rsidP="00701B5F">
      <w:pPr>
        <w:pStyle w:val="ListParagraph"/>
        <w:numPr>
          <w:ilvl w:val="0"/>
          <w:numId w:val="5"/>
        </w:numPr>
        <w:spacing w:after="0"/>
      </w:pPr>
      <w:r>
        <w:t xml:space="preserve">Anorexia </w:t>
      </w:r>
    </w:p>
    <w:p w:rsidR="00701B5F" w:rsidRDefault="00701B5F" w:rsidP="00701B5F">
      <w:pPr>
        <w:spacing w:after="0"/>
        <w:sectPr w:rsidR="00701B5F" w:rsidSect="0098602E">
          <w:type w:val="continuous"/>
          <w:pgSz w:w="12240" w:h="15840"/>
          <w:pgMar w:top="720" w:right="720" w:bottom="720" w:left="720" w:header="720" w:footer="720" w:gutter="0"/>
          <w:cols w:num="2" w:space="720"/>
          <w:docGrid w:linePitch="360"/>
        </w:sectPr>
      </w:pPr>
    </w:p>
    <w:p w:rsidR="0098602E" w:rsidRPr="0098602E" w:rsidRDefault="0098602E" w:rsidP="00701B5F">
      <w:pPr>
        <w:spacing w:after="0"/>
        <w:rPr>
          <w:sz w:val="8"/>
          <w:szCs w:val="8"/>
        </w:rPr>
      </w:pPr>
    </w:p>
    <w:p w:rsidR="0098602E" w:rsidRDefault="0098602E" w:rsidP="00701B5F">
      <w:pPr>
        <w:spacing w:after="0"/>
      </w:pPr>
    </w:p>
    <w:p w:rsidR="0098602E" w:rsidRDefault="0098602E" w:rsidP="00701B5F">
      <w:pPr>
        <w:spacing w:after="0"/>
      </w:pPr>
    </w:p>
    <w:p w:rsidR="0098602E" w:rsidRDefault="0098602E" w:rsidP="00701B5F">
      <w:pPr>
        <w:spacing w:after="0"/>
      </w:pPr>
    </w:p>
    <w:p w:rsidR="0098602E" w:rsidRDefault="0098602E" w:rsidP="00701B5F">
      <w:pPr>
        <w:spacing w:after="0"/>
      </w:pPr>
    </w:p>
    <w:p w:rsidR="0098602E" w:rsidRDefault="0098602E" w:rsidP="00701B5F">
      <w:pPr>
        <w:spacing w:after="0"/>
      </w:pPr>
    </w:p>
    <w:p w:rsidR="0098602E" w:rsidRDefault="0098602E" w:rsidP="00701B5F">
      <w:pPr>
        <w:spacing w:after="0"/>
      </w:pPr>
    </w:p>
    <w:p w:rsidR="008B77CA" w:rsidRDefault="00C83B09" w:rsidP="00701B5F">
      <w:pPr>
        <w:spacing w:after="0"/>
      </w:pPr>
      <w:r>
        <w:lastRenderedPageBreak/>
        <w:t xml:space="preserve">Prototype Phenobarbital; Adverse effect </w:t>
      </w:r>
      <w:r w:rsidR="00046BE4">
        <w:t xml:space="preserve">/Mechanism of </w:t>
      </w:r>
      <w:r w:rsidR="00FB09F9">
        <w:t>action (</w:t>
      </w:r>
      <w:r w:rsidR="00046BE4">
        <w:t>2</w:t>
      </w:r>
      <w:r w:rsidR="00701B5F">
        <w:t>)</w:t>
      </w:r>
    </w:p>
    <w:p w:rsidR="00701B5F" w:rsidRDefault="00FB09F9" w:rsidP="00FB09F9">
      <w:pPr>
        <w:pStyle w:val="ListParagraph"/>
        <w:numPr>
          <w:ilvl w:val="0"/>
          <w:numId w:val="7"/>
        </w:numPr>
        <w:spacing w:after="0"/>
      </w:pPr>
      <w:r>
        <w:t>Acts by enhancing the action of GABA neurotransmitter, which is responsible for suppressing abnormal neuronal discharges that can cause epilepsy</w:t>
      </w:r>
    </w:p>
    <w:p w:rsidR="00FB09F9" w:rsidRDefault="00FB09F9" w:rsidP="00FB09F9">
      <w:pPr>
        <w:pStyle w:val="ListParagraph"/>
        <w:numPr>
          <w:ilvl w:val="0"/>
          <w:numId w:val="7"/>
        </w:numPr>
        <w:spacing w:after="0"/>
        <w:sectPr w:rsidR="00FB09F9" w:rsidSect="0098602E">
          <w:type w:val="continuous"/>
          <w:pgSz w:w="12240" w:h="15840"/>
          <w:pgMar w:top="720" w:right="720" w:bottom="720" w:left="720" w:header="720" w:footer="720" w:gutter="0"/>
          <w:cols w:space="720"/>
          <w:docGrid w:linePitch="360"/>
        </w:sectPr>
      </w:pPr>
    </w:p>
    <w:p w:rsidR="00FB09F9" w:rsidRDefault="00FB09F9" w:rsidP="00FB09F9">
      <w:pPr>
        <w:pStyle w:val="ListParagraph"/>
        <w:numPr>
          <w:ilvl w:val="0"/>
          <w:numId w:val="7"/>
        </w:numPr>
        <w:spacing w:after="0"/>
      </w:pPr>
      <w:r>
        <w:lastRenderedPageBreak/>
        <w:t>Schedule IV drug – may cause dependence</w:t>
      </w:r>
    </w:p>
    <w:p w:rsidR="00FB09F9" w:rsidRDefault="00FB09F9" w:rsidP="00FB09F9">
      <w:pPr>
        <w:pStyle w:val="ListParagraph"/>
        <w:numPr>
          <w:ilvl w:val="0"/>
          <w:numId w:val="7"/>
        </w:numPr>
        <w:spacing w:after="0"/>
      </w:pPr>
      <w:r>
        <w:t>Drowsiness</w:t>
      </w:r>
    </w:p>
    <w:p w:rsidR="0098602E" w:rsidRDefault="00FB09F9" w:rsidP="00FB09F9">
      <w:pPr>
        <w:pStyle w:val="ListParagraph"/>
        <w:numPr>
          <w:ilvl w:val="0"/>
          <w:numId w:val="7"/>
        </w:numPr>
        <w:spacing w:after="0"/>
      </w:pPr>
      <w:r>
        <w:t xml:space="preserve">Vitamin deficiencies </w:t>
      </w:r>
    </w:p>
    <w:p w:rsidR="00FB09F9" w:rsidRDefault="00FB09F9" w:rsidP="0098602E">
      <w:pPr>
        <w:pStyle w:val="ListParagraph"/>
        <w:numPr>
          <w:ilvl w:val="1"/>
          <w:numId w:val="7"/>
        </w:numPr>
        <w:spacing w:after="0"/>
      </w:pPr>
      <w:r>
        <w:t xml:space="preserve">(D, </w:t>
      </w:r>
      <w:proofErr w:type="spellStart"/>
      <w:r>
        <w:t>folate</w:t>
      </w:r>
      <w:proofErr w:type="spellEnd"/>
      <w:r>
        <w:t xml:space="preserve"> or B9, B12)</w:t>
      </w:r>
    </w:p>
    <w:p w:rsidR="00FB09F9" w:rsidRPr="00FB09F9" w:rsidRDefault="00FB09F9" w:rsidP="00FB09F9">
      <w:pPr>
        <w:pStyle w:val="ListParagraph"/>
        <w:numPr>
          <w:ilvl w:val="0"/>
          <w:numId w:val="7"/>
        </w:numPr>
        <w:spacing w:after="0"/>
        <w:rPr>
          <w:color w:val="FF0000"/>
        </w:rPr>
      </w:pPr>
      <w:proofErr w:type="spellStart"/>
      <w:r w:rsidRPr="00FB09F9">
        <w:rPr>
          <w:color w:val="FF0000"/>
        </w:rPr>
        <w:t>Laryngospasms</w:t>
      </w:r>
      <w:proofErr w:type="spellEnd"/>
    </w:p>
    <w:p w:rsidR="00FB09F9" w:rsidRPr="00FB09F9" w:rsidRDefault="00FB09F9" w:rsidP="00FB09F9">
      <w:pPr>
        <w:pStyle w:val="ListParagraph"/>
        <w:numPr>
          <w:ilvl w:val="0"/>
          <w:numId w:val="7"/>
        </w:numPr>
        <w:spacing w:after="0"/>
        <w:rPr>
          <w:color w:val="FF0000"/>
        </w:rPr>
      </w:pPr>
      <w:r w:rsidRPr="00FB09F9">
        <w:rPr>
          <w:color w:val="FF0000"/>
        </w:rPr>
        <w:lastRenderedPageBreak/>
        <w:t>With overdose, may cause:</w:t>
      </w:r>
    </w:p>
    <w:p w:rsidR="00FB09F9" w:rsidRPr="00FB09F9" w:rsidRDefault="00FB09F9" w:rsidP="00FB09F9">
      <w:pPr>
        <w:pStyle w:val="ListParagraph"/>
        <w:numPr>
          <w:ilvl w:val="1"/>
          <w:numId w:val="7"/>
        </w:numPr>
        <w:spacing w:after="0"/>
        <w:rPr>
          <w:color w:val="FF0000"/>
        </w:rPr>
      </w:pPr>
      <w:r w:rsidRPr="00FB09F9">
        <w:rPr>
          <w:color w:val="FF0000"/>
        </w:rPr>
        <w:t>Severe respiratory depression</w:t>
      </w:r>
    </w:p>
    <w:p w:rsidR="00FB09F9" w:rsidRPr="00FB09F9" w:rsidRDefault="00FB09F9" w:rsidP="00FB09F9">
      <w:pPr>
        <w:pStyle w:val="ListParagraph"/>
        <w:numPr>
          <w:ilvl w:val="1"/>
          <w:numId w:val="7"/>
        </w:numPr>
        <w:spacing w:after="0"/>
        <w:rPr>
          <w:color w:val="FF0000"/>
        </w:rPr>
      </w:pPr>
      <w:r w:rsidRPr="00FB09F9">
        <w:rPr>
          <w:color w:val="FF0000"/>
        </w:rPr>
        <w:t>CNS depression</w:t>
      </w:r>
    </w:p>
    <w:p w:rsidR="00FB09F9" w:rsidRPr="00FB09F9" w:rsidRDefault="00FB09F9" w:rsidP="00FB09F9">
      <w:pPr>
        <w:pStyle w:val="ListParagraph"/>
        <w:numPr>
          <w:ilvl w:val="1"/>
          <w:numId w:val="7"/>
        </w:numPr>
        <w:spacing w:after="0"/>
        <w:rPr>
          <w:color w:val="FF0000"/>
        </w:rPr>
      </w:pPr>
      <w:r w:rsidRPr="00FB09F9">
        <w:rPr>
          <w:color w:val="FF0000"/>
        </w:rPr>
        <w:t>Coma</w:t>
      </w:r>
    </w:p>
    <w:p w:rsidR="00FB09F9" w:rsidRPr="00FB09F9" w:rsidRDefault="00FB09F9" w:rsidP="00FB09F9">
      <w:pPr>
        <w:pStyle w:val="ListParagraph"/>
        <w:numPr>
          <w:ilvl w:val="1"/>
          <w:numId w:val="7"/>
        </w:numPr>
        <w:spacing w:after="0"/>
        <w:rPr>
          <w:color w:val="FF0000"/>
        </w:rPr>
      </w:pPr>
      <w:r w:rsidRPr="00FB09F9">
        <w:rPr>
          <w:color w:val="FF0000"/>
        </w:rPr>
        <w:t xml:space="preserve">Death </w:t>
      </w:r>
    </w:p>
    <w:p w:rsidR="00FB09F9" w:rsidRPr="00FB09F9" w:rsidRDefault="00FB09F9" w:rsidP="00701B5F">
      <w:pPr>
        <w:spacing w:after="0"/>
        <w:rPr>
          <w:color w:val="FF0000"/>
        </w:rPr>
        <w:sectPr w:rsidR="00FB09F9" w:rsidRPr="00FB09F9" w:rsidSect="0098602E">
          <w:type w:val="continuous"/>
          <w:pgSz w:w="12240" w:h="15840"/>
          <w:pgMar w:top="720" w:right="720" w:bottom="720" w:left="720" w:header="720" w:footer="720" w:gutter="0"/>
          <w:cols w:num="2" w:space="720"/>
          <w:docGrid w:linePitch="360"/>
        </w:sectPr>
      </w:pPr>
    </w:p>
    <w:p w:rsidR="00FB09F9" w:rsidRPr="00FB09F9" w:rsidRDefault="00FB09F9" w:rsidP="00701B5F">
      <w:pPr>
        <w:spacing w:after="0"/>
        <w:rPr>
          <w:sz w:val="8"/>
          <w:szCs w:val="8"/>
        </w:rPr>
      </w:pPr>
    </w:p>
    <w:p w:rsidR="00C83B09" w:rsidRDefault="00C83B09" w:rsidP="00701B5F">
      <w:pPr>
        <w:spacing w:after="0"/>
      </w:pPr>
      <w:r>
        <w:t xml:space="preserve">Table 15.4 </w:t>
      </w:r>
      <w:proofErr w:type="spellStart"/>
      <w:r>
        <w:t>Phenytoin</w:t>
      </w:r>
      <w:proofErr w:type="spellEnd"/>
      <w:r>
        <w:t xml:space="preserve"> like drug: adv</w:t>
      </w:r>
      <w:r w:rsidR="00FB09F9">
        <w:t xml:space="preserve">erse </w:t>
      </w:r>
      <w:proofErr w:type="gramStart"/>
      <w:r w:rsidR="00FB09F9">
        <w:t>effect(</w:t>
      </w:r>
      <w:proofErr w:type="gramEnd"/>
      <w:r>
        <w:t>1</w:t>
      </w:r>
      <w:r w:rsidR="00FB09F9">
        <w:t>)</w:t>
      </w:r>
    </w:p>
    <w:p w:rsidR="00FB09F9" w:rsidRDefault="00FB09F9" w:rsidP="00FB09F9">
      <w:pPr>
        <w:pStyle w:val="ListParagraph"/>
        <w:numPr>
          <w:ilvl w:val="0"/>
          <w:numId w:val="8"/>
        </w:numPr>
        <w:spacing w:after="0"/>
      </w:pPr>
      <w:proofErr w:type="spellStart"/>
      <w:r>
        <w:t>Valproic</w:t>
      </w:r>
      <w:proofErr w:type="spellEnd"/>
      <w:r>
        <w:t xml:space="preserve"> Acid (prototype </w:t>
      </w:r>
      <w:proofErr w:type="spellStart"/>
      <w:r>
        <w:t>phenytoin</w:t>
      </w:r>
      <w:proofErr w:type="spellEnd"/>
      <w:r>
        <w:t xml:space="preserve"> like drug)</w:t>
      </w:r>
    </w:p>
    <w:p w:rsidR="00FB09F9" w:rsidRDefault="00FB09F9" w:rsidP="00FB09F9">
      <w:pPr>
        <w:pStyle w:val="ListParagraph"/>
        <w:numPr>
          <w:ilvl w:val="0"/>
          <w:numId w:val="8"/>
        </w:numPr>
        <w:spacing w:after="0"/>
      </w:pPr>
      <w:r>
        <w:t>Adverse effects</w:t>
      </w:r>
    </w:p>
    <w:p w:rsidR="00FB09F9" w:rsidRDefault="00FB09F9" w:rsidP="00FB09F9">
      <w:pPr>
        <w:pStyle w:val="ListParagraph"/>
        <w:numPr>
          <w:ilvl w:val="1"/>
          <w:numId w:val="8"/>
        </w:numPr>
        <w:spacing w:after="0"/>
        <w:rPr>
          <w:color w:val="FF0000"/>
          <w:u w:val="single"/>
        </w:rPr>
        <w:sectPr w:rsidR="00FB09F9" w:rsidSect="0098602E">
          <w:type w:val="continuous"/>
          <w:pgSz w:w="12240" w:h="15840"/>
          <w:pgMar w:top="720" w:right="720" w:bottom="720" w:left="720" w:header="720" w:footer="720" w:gutter="0"/>
          <w:cols w:space="720"/>
          <w:docGrid w:linePitch="360"/>
        </w:sectPr>
      </w:pPr>
    </w:p>
    <w:p w:rsidR="00FB09F9" w:rsidRPr="00FB09F9" w:rsidRDefault="00FB09F9" w:rsidP="00FB09F9">
      <w:pPr>
        <w:pStyle w:val="ListParagraph"/>
        <w:numPr>
          <w:ilvl w:val="1"/>
          <w:numId w:val="8"/>
        </w:numPr>
        <w:spacing w:after="0"/>
        <w:rPr>
          <w:color w:val="FF0000"/>
          <w:u w:val="single"/>
        </w:rPr>
      </w:pPr>
      <w:proofErr w:type="spellStart"/>
      <w:r w:rsidRPr="00FB09F9">
        <w:rPr>
          <w:color w:val="FF0000"/>
          <w:u w:val="single"/>
        </w:rPr>
        <w:lastRenderedPageBreak/>
        <w:t>Agranulocytosis</w:t>
      </w:r>
      <w:proofErr w:type="spellEnd"/>
    </w:p>
    <w:p w:rsidR="00FB09F9" w:rsidRPr="00FB09F9" w:rsidRDefault="00FB09F9" w:rsidP="00FB09F9">
      <w:pPr>
        <w:pStyle w:val="ListParagraph"/>
        <w:numPr>
          <w:ilvl w:val="1"/>
          <w:numId w:val="8"/>
        </w:numPr>
        <w:spacing w:after="0"/>
        <w:rPr>
          <w:color w:val="FF0000"/>
          <w:u w:val="single"/>
        </w:rPr>
      </w:pPr>
      <w:proofErr w:type="spellStart"/>
      <w:r w:rsidRPr="00FB09F9">
        <w:rPr>
          <w:color w:val="FF0000"/>
          <w:u w:val="single"/>
        </w:rPr>
        <w:t>Aplastic</w:t>
      </w:r>
      <w:proofErr w:type="spellEnd"/>
      <w:r w:rsidRPr="00FB09F9">
        <w:rPr>
          <w:color w:val="FF0000"/>
          <w:u w:val="single"/>
        </w:rPr>
        <w:t xml:space="preserve"> anemia</w:t>
      </w:r>
    </w:p>
    <w:p w:rsidR="00FB09F9" w:rsidRPr="00FB09F9" w:rsidRDefault="00FB09F9" w:rsidP="00FB09F9">
      <w:pPr>
        <w:pStyle w:val="ListParagraph"/>
        <w:numPr>
          <w:ilvl w:val="1"/>
          <w:numId w:val="8"/>
        </w:numPr>
        <w:spacing w:after="0"/>
        <w:rPr>
          <w:color w:val="FF0000"/>
          <w:u w:val="single"/>
        </w:rPr>
      </w:pPr>
      <w:proofErr w:type="spellStart"/>
      <w:r w:rsidRPr="00FB09F9">
        <w:rPr>
          <w:color w:val="FF0000"/>
          <w:u w:val="single"/>
        </w:rPr>
        <w:t>Bullous</w:t>
      </w:r>
      <w:proofErr w:type="spellEnd"/>
    </w:p>
    <w:p w:rsidR="00FB09F9" w:rsidRPr="00FB09F9" w:rsidRDefault="00FB09F9" w:rsidP="00FB09F9">
      <w:pPr>
        <w:pStyle w:val="ListParagraph"/>
        <w:numPr>
          <w:ilvl w:val="1"/>
          <w:numId w:val="8"/>
        </w:numPr>
        <w:spacing w:after="0"/>
        <w:rPr>
          <w:color w:val="FF0000"/>
          <w:u w:val="single"/>
        </w:rPr>
      </w:pPr>
      <w:proofErr w:type="spellStart"/>
      <w:r w:rsidRPr="00FB09F9">
        <w:rPr>
          <w:color w:val="FF0000"/>
          <w:u w:val="single"/>
        </w:rPr>
        <w:t>Exfoliative</w:t>
      </w:r>
      <w:proofErr w:type="spellEnd"/>
      <w:r w:rsidRPr="00FB09F9">
        <w:rPr>
          <w:color w:val="FF0000"/>
          <w:u w:val="single"/>
        </w:rPr>
        <w:t xml:space="preserve"> dermatitis</w:t>
      </w:r>
    </w:p>
    <w:p w:rsidR="00FB09F9" w:rsidRPr="00FB09F9" w:rsidRDefault="00FB09F9" w:rsidP="00FB09F9">
      <w:pPr>
        <w:pStyle w:val="ListParagraph"/>
        <w:numPr>
          <w:ilvl w:val="1"/>
          <w:numId w:val="8"/>
        </w:numPr>
        <w:spacing w:after="0"/>
        <w:rPr>
          <w:color w:val="FF0000"/>
          <w:u w:val="single"/>
        </w:rPr>
      </w:pPr>
      <w:r w:rsidRPr="00FB09F9">
        <w:rPr>
          <w:color w:val="FF0000"/>
          <w:u w:val="single"/>
        </w:rPr>
        <w:t>Stevens-Johnson syndrome</w:t>
      </w:r>
    </w:p>
    <w:p w:rsidR="00FB09F9" w:rsidRPr="00FB09F9" w:rsidRDefault="00FB09F9" w:rsidP="00FB09F9">
      <w:pPr>
        <w:pStyle w:val="ListParagraph"/>
        <w:numPr>
          <w:ilvl w:val="1"/>
          <w:numId w:val="8"/>
        </w:numPr>
        <w:spacing w:after="0"/>
        <w:rPr>
          <w:color w:val="FF0000"/>
          <w:u w:val="single"/>
        </w:rPr>
      </w:pPr>
      <w:r w:rsidRPr="00FB09F9">
        <w:rPr>
          <w:color w:val="FF0000"/>
          <w:u w:val="single"/>
        </w:rPr>
        <w:t xml:space="preserve">Toxic epidermal </w:t>
      </w:r>
      <w:proofErr w:type="spellStart"/>
      <w:r w:rsidRPr="00FB09F9">
        <w:rPr>
          <w:color w:val="FF0000"/>
          <w:u w:val="single"/>
        </w:rPr>
        <w:t>necrolysis</w:t>
      </w:r>
      <w:proofErr w:type="spellEnd"/>
    </w:p>
    <w:p w:rsidR="00FB09F9" w:rsidRPr="00FB09F9" w:rsidRDefault="00FB09F9" w:rsidP="00FB09F9">
      <w:pPr>
        <w:pStyle w:val="ListParagraph"/>
        <w:numPr>
          <w:ilvl w:val="1"/>
          <w:numId w:val="8"/>
        </w:numPr>
        <w:spacing w:after="0"/>
        <w:rPr>
          <w:color w:val="FF0000"/>
          <w:u w:val="single"/>
        </w:rPr>
      </w:pPr>
      <w:r w:rsidRPr="00FB09F9">
        <w:rPr>
          <w:color w:val="FF0000"/>
          <w:u w:val="single"/>
        </w:rPr>
        <w:t>Bone marrow depression</w:t>
      </w:r>
    </w:p>
    <w:p w:rsidR="00FB09F9" w:rsidRPr="00FB09F9" w:rsidRDefault="00FB09F9" w:rsidP="00FB09F9">
      <w:pPr>
        <w:pStyle w:val="ListParagraph"/>
        <w:numPr>
          <w:ilvl w:val="1"/>
          <w:numId w:val="8"/>
        </w:numPr>
        <w:spacing w:after="0"/>
        <w:rPr>
          <w:color w:val="FF0000"/>
          <w:u w:val="single"/>
        </w:rPr>
      </w:pPr>
      <w:r w:rsidRPr="00FB09F9">
        <w:rPr>
          <w:color w:val="FF0000"/>
          <w:u w:val="single"/>
        </w:rPr>
        <w:lastRenderedPageBreak/>
        <w:t>Acute liver failure</w:t>
      </w:r>
    </w:p>
    <w:p w:rsidR="00FB09F9" w:rsidRPr="00FB09F9" w:rsidRDefault="00FB09F9" w:rsidP="00FB09F9">
      <w:pPr>
        <w:pStyle w:val="ListParagraph"/>
        <w:numPr>
          <w:ilvl w:val="1"/>
          <w:numId w:val="8"/>
        </w:numPr>
        <w:spacing w:after="0"/>
        <w:rPr>
          <w:color w:val="FF0000"/>
          <w:u w:val="single"/>
        </w:rPr>
      </w:pPr>
      <w:r w:rsidRPr="00FB09F9">
        <w:rPr>
          <w:color w:val="FF0000"/>
          <w:u w:val="single"/>
        </w:rPr>
        <w:t>Pancreatitis</w:t>
      </w:r>
    </w:p>
    <w:p w:rsidR="00FB09F9" w:rsidRPr="00FB09F9" w:rsidRDefault="00FB09F9" w:rsidP="00FB09F9">
      <w:pPr>
        <w:pStyle w:val="ListParagraph"/>
        <w:numPr>
          <w:ilvl w:val="1"/>
          <w:numId w:val="8"/>
        </w:numPr>
        <w:spacing w:after="0"/>
        <w:rPr>
          <w:color w:val="FF0000"/>
          <w:u w:val="single"/>
        </w:rPr>
      </w:pPr>
      <w:r w:rsidRPr="00FB09F9">
        <w:rPr>
          <w:color w:val="FF0000"/>
          <w:u w:val="single"/>
        </w:rPr>
        <w:t>Heart block</w:t>
      </w:r>
    </w:p>
    <w:p w:rsidR="00FB09F9" w:rsidRPr="00FB09F9" w:rsidRDefault="00FB09F9" w:rsidP="00FB09F9">
      <w:pPr>
        <w:pStyle w:val="ListParagraph"/>
        <w:numPr>
          <w:ilvl w:val="1"/>
          <w:numId w:val="8"/>
        </w:numPr>
        <w:spacing w:after="0"/>
        <w:rPr>
          <w:color w:val="FF0000"/>
          <w:u w:val="single"/>
        </w:rPr>
      </w:pPr>
      <w:r w:rsidRPr="00FB09F9">
        <w:rPr>
          <w:color w:val="FF0000"/>
          <w:u w:val="single"/>
        </w:rPr>
        <w:t xml:space="preserve">Respiratory </w:t>
      </w:r>
      <w:r w:rsidR="0073152B">
        <w:rPr>
          <w:color w:val="FF0000"/>
          <w:u w:val="single"/>
        </w:rPr>
        <w:t>depression</w:t>
      </w:r>
    </w:p>
    <w:p w:rsidR="00FB09F9" w:rsidRDefault="00FB09F9" w:rsidP="00FB09F9">
      <w:pPr>
        <w:pStyle w:val="ListParagraph"/>
        <w:numPr>
          <w:ilvl w:val="1"/>
          <w:numId w:val="8"/>
        </w:numPr>
        <w:spacing w:after="0"/>
      </w:pPr>
      <w:r>
        <w:t>Dizziness</w:t>
      </w:r>
    </w:p>
    <w:p w:rsidR="00FB09F9" w:rsidRDefault="00FB09F9" w:rsidP="00FB09F9">
      <w:pPr>
        <w:pStyle w:val="ListParagraph"/>
        <w:numPr>
          <w:ilvl w:val="1"/>
          <w:numId w:val="8"/>
        </w:numPr>
        <w:spacing w:after="0"/>
      </w:pPr>
      <w:r>
        <w:t>Ataxia</w:t>
      </w:r>
    </w:p>
    <w:p w:rsidR="00FB09F9" w:rsidRDefault="00FB09F9" w:rsidP="00FB09F9">
      <w:pPr>
        <w:pStyle w:val="ListParagraph"/>
        <w:numPr>
          <w:ilvl w:val="1"/>
          <w:numId w:val="8"/>
        </w:numPr>
        <w:spacing w:after="0"/>
      </w:pPr>
      <w:r>
        <w:t>Somnolence</w:t>
      </w:r>
    </w:p>
    <w:p w:rsidR="00FB09F9" w:rsidRDefault="00FB09F9" w:rsidP="00FB09F9">
      <w:pPr>
        <w:pStyle w:val="ListParagraph"/>
        <w:numPr>
          <w:ilvl w:val="1"/>
          <w:numId w:val="8"/>
        </w:numPr>
        <w:spacing w:after="0"/>
      </w:pPr>
      <w:r>
        <w:t>Headache</w:t>
      </w:r>
    </w:p>
    <w:p w:rsidR="00FB09F9" w:rsidRDefault="00FB09F9" w:rsidP="00FB09F9">
      <w:pPr>
        <w:pStyle w:val="ListParagraph"/>
        <w:numPr>
          <w:ilvl w:val="1"/>
          <w:numId w:val="8"/>
        </w:numPr>
        <w:spacing w:after="0"/>
      </w:pPr>
      <w:proofErr w:type="spellStart"/>
      <w:r>
        <w:t>Diplopia</w:t>
      </w:r>
      <w:proofErr w:type="spellEnd"/>
      <w:r>
        <w:t xml:space="preserve"> (double vision)</w:t>
      </w:r>
    </w:p>
    <w:p w:rsidR="00FB09F9" w:rsidRDefault="00FB09F9" w:rsidP="00FB09F9">
      <w:pPr>
        <w:pStyle w:val="ListParagraph"/>
        <w:numPr>
          <w:ilvl w:val="1"/>
          <w:numId w:val="8"/>
        </w:numPr>
        <w:spacing w:after="0"/>
      </w:pPr>
      <w:r>
        <w:t>Blurred vision</w:t>
      </w:r>
    </w:p>
    <w:p w:rsidR="00FB09F9" w:rsidRDefault="00FB09F9" w:rsidP="00FB09F9">
      <w:pPr>
        <w:pStyle w:val="ListParagraph"/>
        <w:numPr>
          <w:ilvl w:val="1"/>
          <w:numId w:val="8"/>
        </w:numPr>
        <w:spacing w:after="0"/>
      </w:pPr>
      <w:r>
        <w:lastRenderedPageBreak/>
        <w:t>Transient indigestion</w:t>
      </w:r>
    </w:p>
    <w:p w:rsidR="00FB09F9" w:rsidRDefault="00FB09F9" w:rsidP="00FB09F9">
      <w:pPr>
        <w:pStyle w:val="ListParagraph"/>
        <w:numPr>
          <w:ilvl w:val="1"/>
          <w:numId w:val="8"/>
        </w:numPr>
        <w:spacing w:after="0"/>
      </w:pPr>
      <w:r>
        <w:t>Rhinitis</w:t>
      </w:r>
    </w:p>
    <w:p w:rsidR="00FB09F9" w:rsidRDefault="00FB09F9" w:rsidP="00FB09F9">
      <w:pPr>
        <w:pStyle w:val="ListParagraph"/>
        <w:numPr>
          <w:ilvl w:val="1"/>
          <w:numId w:val="8"/>
        </w:numPr>
        <w:spacing w:after="0"/>
      </w:pPr>
      <w:r>
        <w:t>Leucopenia</w:t>
      </w:r>
    </w:p>
    <w:p w:rsidR="00FB09F9" w:rsidRDefault="00FB09F9" w:rsidP="00FB09F9">
      <w:pPr>
        <w:pStyle w:val="ListParagraph"/>
        <w:numPr>
          <w:ilvl w:val="1"/>
          <w:numId w:val="8"/>
        </w:numPr>
        <w:spacing w:after="0"/>
      </w:pPr>
      <w:r>
        <w:t>Prolonged bleeding time</w:t>
      </w:r>
    </w:p>
    <w:p w:rsidR="00FB09F9" w:rsidRDefault="00FB09F9" w:rsidP="00FB09F9">
      <w:pPr>
        <w:pStyle w:val="ListParagraph"/>
        <w:numPr>
          <w:ilvl w:val="1"/>
          <w:numId w:val="8"/>
        </w:numPr>
        <w:spacing w:after="0"/>
      </w:pPr>
      <w:r>
        <w:t xml:space="preserve">Nausea </w:t>
      </w:r>
    </w:p>
    <w:p w:rsidR="00FB09F9" w:rsidRDefault="00FB09F9" w:rsidP="00FB09F9">
      <w:pPr>
        <w:pStyle w:val="ListParagraph"/>
        <w:numPr>
          <w:ilvl w:val="1"/>
          <w:numId w:val="8"/>
        </w:numPr>
        <w:spacing w:after="0"/>
      </w:pPr>
      <w:r>
        <w:t>Vomiting</w:t>
      </w:r>
    </w:p>
    <w:p w:rsidR="00FB09F9" w:rsidRDefault="00FB09F9" w:rsidP="00FB09F9">
      <w:pPr>
        <w:pStyle w:val="ListParagraph"/>
        <w:numPr>
          <w:ilvl w:val="1"/>
          <w:numId w:val="8"/>
        </w:numPr>
        <w:spacing w:after="0"/>
      </w:pPr>
      <w:r>
        <w:t>Anorexia</w:t>
      </w:r>
    </w:p>
    <w:p w:rsidR="00FB09F9" w:rsidRDefault="00FB09F9" w:rsidP="00701B5F">
      <w:pPr>
        <w:spacing w:after="0"/>
        <w:sectPr w:rsidR="00FB09F9" w:rsidSect="0098602E">
          <w:type w:val="continuous"/>
          <w:pgSz w:w="12240" w:h="15840"/>
          <w:pgMar w:top="720" w:right="720" w:bottom="720" w:left="720" w:header="720" w:footer="720" w:gutter="0"/>
          <w:cols w:num="3" w:space="0"/>
          <w:docGrid w:linePitch="360"/>
        </w:sectPr>
      </w:pPr>
    </w:p>
    <w:p w:rsidR="0098602E" w:rsidRPr="0098602E" w:rsidRDefault="0098602E" w:rsidP="00701B5F">
      <w:pPr>
        <w:spacing w:after="0"/>
        <w:rPr>
          <w:sz w:val="8"/>
          <w:szCs w:val="8"/>
        </w:rPr>
      </w:pPr>
    </w:p>
    <w:p w:rsidR="0098602E" w:rsidRDefault="00297F66" w:rsidP="0098602E">
      <w:pPr>
        <w:spacing w:after="0"/>
      </w:pPr>
      <w:r>
        <w:t xml:space="preserve">Prototype drug </w:t>
      </w:r>
      <w:proofErr w:type="spellStart"/>
      <w:r>
        <w:t>Phenytoin</w:t>
      </w:r>
      <w:proofErr w:type="spellEnd"/>
      <w:r>
        <w:t>: administr</w:t>
      </w:r>
      <w:r w:rsidR="0098602E">
        <w:t xml:space="preserve">ation alerts, </w:t>
      </w:r>
      <w:proofErr w:type="gramStart"/>
      <w:r w:rsidR="0098602E">
        <w:t>Interactions(</w:t>
      </w:r>
      <w:proofErr w:type="gramEnd"/>
      <w:r>
        <w:t>3</w:t>
      </w:r>
      <w:r w:rsidR="0098602E">
        <w:t>)</w:t>
      </w:r>
    </w:p>
    <w:p w:rsidR="0098602E" w:rsidRDefault="0098602E" w:rsidP="0098602E">
      <w:pPr>
        <w:pStyle w:val="ListParagraph"/>
        <w:numPr>
          <w:ilvl w:val="0"/>
          <w:numId w:val="11"/>
        </w:numPr>
        <w:spacing w:after="0"/>
      </w:pPr>
      <w:proofErr w:type="spellStart"/>
      <w:r>
        <w:t>Pharm</w:t>
      </w:r>
      <w:proofErr w:type="spellEnd"/>
      <w:r>
        <w:t xml:space="preserve"> Class: </w:t>
      </w:r>
      <w:proofErr w:type="spellStart"/>
      <w:r>
        <w:t>Hydantoin</w:t>
      </w:r>
      <w:proofErr w:type="spellEnd"/>
      <w:r>
        <w:t>; sodium influx-suppressing drug</w:t>
      </w:r>
    </w:p>
    <w:p w:rsidR="0098602E" w:rsidRDefault="0098602E" w:rsidP="0098602E">
      <w:pPr>
        <w:pStyle w:val="ListParagraph"/>
        <w:numPr>
          <w:ilvl w:val="0"/>
          <w:numId w:val="11"/>
        </w:numPr>
        <w:spacing w:after="0"/>
      </w:pPr>
      <w:proofErr w:type="spellStart"/>
      <w:r>
        <w:t>Dilantin</w:t>
      </w:r>
      <w:proofErr w:type="spellEnd"/>
      <w:r w:rsidR="008708FA">
        <w:t xml:space="preserve"> (mention was made to Gingival Hyperplasia being the most obvious/seen adverse affect)</w:t>
      </w:r>
    </w:p>
    <w:p w:rsidR="0098602E" w:rsidRDefault="0098602E" w:rsidP="0098602E">
      <w:pPr>
        <w:pStyle w:val="ListParagraph"/>
        <w:numPr>
          <w:ilvl w:val="0"/>
          <w:numId w:val="11"/>
        </w:numPr>
        <w:spacing w:after="0"/>
      </w:pPr>
      <w:r>
        <w:t>Administration alerts</w:t>
      </w:r>
    </w:p>
    <w:p w:rsidR="0098602E" w:rsidRPr="0098602E" w:rsidRDefault="0098602E" w:rsidP="0098602E">
      <w:pPr>
        <w:pStyle w:val="ListParagraph"/>
        <w:numPr>
          <w:ilvl w:val="1"/>
          <w:numId w:val="11"/>
        </w:numPr>
        <w:spacing w:after="0"/>
      </w:pPr>
      <w:r w:rsidRPr="0098602E">
        <w:rPr>
          <w:sz w:val="20"/>
          <w:szCs w:val="20"/>
        </w:rPr>
        <w:t xml:space="preserve">When administering IV, MIX WITH SALINE ONLY, infuse at the max rate of 50 mg/min. </w:t>
      </w:r>
      <w:proofErr w:type="gramStart"/>
      <w:r w:rsidRPr="0098602E">
        <w:rPr>
          <w:sz w:val="20"/>
          <w:szCs w:val="20"/>
        </w:rPr>
        <w:t>Mixing</w:t>
      </w:r>
      <w:proofErr w:type="gramEnd"/>
      <w:r w:rsidRPr="0098602E">
        <w:rPr>
          <w:sz w:val="20"/>
          <w:szCs w:val="20"/>
        </w:rPr>
        <w:t xml:space="preserve"> with other meds or dextrose solutions produces precipitate.</w:t>
      </w:r>
    </w:p>
    <w:p w:rsidR="0098602E" w:rsidRPr="0098602E" w:rsidRDefault="0098602E" w:rsidP="0098602E">
      <w:pPr>
        <w:pStyle w:val="ListParagraph"/>
        <w:numPr>
          <w:ilvl w:val="1"/>
          <w:numId w:val="11"/>
        </w:numPr>
        <w:spacing w:after="0"/>
      </w:pPr>
      <w:r w:rsidRPr="0098602E">
        <w:rPr>
          <w:sz w:val="20"/>
          <w:szCs w:val="20"/>
        </w:rPr>
        <w:t>Always flush or prime with saline before hanging as a piggy back. Minor traces of dextrose solution in the line can cause microscopic precipitate formation, which become emboli if infused. Use an IV line with FILTER when infusing</w:t>
      </w:r>
      <w:r>
        <w:rPr>
          <w:sz w:val="20"/>
          <w:szCs w:val="20"/>
        </w:rPr>
        <w:t>.</w:t>
      </w:r>
    </w:p>
    <w:p w:rsidR="0098602E" w:rsidRPr="0098602E" w:rsidRDefault="0098602E" w:rsidP="0098602E">
      <w:pPr>
        <w:pStyle w:val="ListParagraph"/>
        <w:numPr>
          <w:ilvl w:val="1"/>
          <w:numId w:val="11"/>
        </w:numPr>
        <w:spacing w:after="0"/>
      </w:pPr>
      <w:proofErr w:type="spellStart"/>
      <w:r w:rsidRPr="0098602E">
        <w:rPr>
          <w:sz w:val="20"/>
          <w:szCs w:val="20"/>
        </w:rPr>
        <w:t>Phenytoin</w:t>
      </w:r>
      <w:proofErr w:type="spellEnd"/>
      <w:r w:rsidRPr="0098602E">
        <w:rPr>
          <w:sz w:val="20"/>
          <w:szCs w:val="20"/>
        </w:rPr>
        <w:t xml:space="preserve"> </w:t>
      </w:r>
      <w:proofErr w:type="spellStart"/>
      <w:r w:rsidRPr="0098602E">
        <w:rPr>
          <w:sz w:val="20"/>
          <w:szCs w:val="20"/>
        </w:rPr>
        <w:t>injectable</w:t>
      </w:r>
      <w:proofErr w:type="spellEnd"/>
      <w:r w:rsidRPr="0098602E">
        <w:rPr>
          <w:sz w:val="20"/>
          <w:szCs w:val="20"/>
        </w:rPr>
        <w:t xml:space="preserve"> is a soft-tissue irritant that causes </w:t>
      </w:r>
      <w:r w:rsidRPr="0098602E">
        <w:rPr>
          <w:i/>
          <w:sz w:val="20"/>
          <w:szCs w:val="20"/>
        </w:rPr>
        <w:t xml:space="preserve">local tissue damage following </w:t>
      </w:r>
      <w:proofErr w:type="spellStart"/>
      <w:r w:rsidRPr="0098602E">
        <w:rPr>
          <w:i/>
          <w:sz w:val="20"/>
          <w:szCs w:val="20"/>
        </w:rPr>
        <w:t>extravasation</w:t>
      </w:r>
      <w:proofErr w:type="spellEnd"/>
      <w:r w:rsidRPr="0098602E">
        <w:rPr>
          <w:i/>
          <w:sz w:val="20"/>
          <w:szCs w:val="20"/>
        </w:rPr>
        <w:t>.</w:t>
      </w:r>
      <w:r w:rsidRPr="0098602E">
        <w:rPr>
          <w:sz w:val="20"/>
          <w:szCs w:val="20"/>
        </w:rPr>
        <w:t xml:space="preserve"> </w:t>
      </w:r>
      <w:r w:rsidRPr="0098602E">
        <w:rPr>
          <w:sz w:val="20"/>
          <w:szCs w:val="20"/>
          <w:u w:val="single"/>
        </w:rPr>
        <w:t xml:space="preserve">Do not use </w:t>
      </w:r>
      <w:r w:rsidRPr="0098602E">
        <w:rPr>
          <w:i/>
          <w:sz w:val="20"/>
          <w:szCs w:val="20"/>
          <w:u w:val="single"/>
        </w:rPr>
        <w:t xml:space="preserve">IM; </w:t>
      </w:r>
      <w:r w:rsidRPr="0098602E">
        <w:rPr>
          <w:sz w:val="20"/>
          <w:szCs w:val="20"/>
        </w:rPr>
        <w:t>inject into a LARGE vein or via a central venous catheter.</w:t>
      </w:r>
    </w:p>
    <w:p w:rsidR="0098602E" w:rsidRPr="0098602E" w:rsidRDefault="0098602E" w:rsidP="0098602E">
      <w:pPr>
        <w:pStyle w:val="ListParagraph"/>
        <w:numPr>
          <w:ilvl w:val="1"/>
          <w:numId w:val="11"/>
        </w:numPr>
        <w:spacing w:after="0"/>
      </w:pPr>
      <w:r w:rsidRPr="0098602E">
        <w:rPr>
          <w:sz w:val="20"/>
          <w:szCs w:val="20"/>
        </w:rPr>
        <w:t xml:space="preserve">Avoid hand veins to prevent serious local </w:t>
      </w:r>
      <w:proofErr w:type="spellStart"/>
      <w:r w:rsidRPr="0098602E">
        <w:rPr>
          <w:sz w:val="20"/>
          <w:szCs w:val="20"/>
        </w:rPr>
        <w:t>vasoconstrictive</w:t>
      </w:r>
      <w:proofErr w:type="spellEnd"/>
      <w:r w:rsidRPr="0098602E">
        <w:rPr>
          <w:sz w:val="20"/>
          <w:szCs w:val="20"/>
        </w:rPr>
        <w:t xml:space="preserve"> response (purple glove syndrome)</w:t>
      </w:r>
    </w:p>
    <w:p w:rsidR="0098602E" w:rsidRPr="0098602E" w:rsidRDefault="0098602E" w:rsidP="0098602E">
      <w:pPr>
        <w:pStyle w:val="ListParagraph"/>
        <w:numPr>
          <w:ilvl w:val="1"/>
          <w:numId w:val="11"/>
        </w:numPr>
        <w:spacing w:after="0"/>
      </w:pPr>
      <w:r w:rsidRPr="0098602E">
        <w:rPr>
          <w:b/>
          <w:i/>
          <w:sz w:val="20"/>
          <w:szCs w:val="20"/>
        </w:rPr>
        <w:t xml:space="preserve">PREGNANCY CATEGORY D. DO NOT </w:t>
      </w:r>
      <w:proofErr w:type="gramStart"/>
      <w:r w:rsidRPr="0098602E">
        <w:rPr>
          <w:b/>
          <w:i/>
          <w:sz w:val="20"/>
          <w:szCs w:val="20"/>
        </w:rPr>
        <w:t>GIVE</w:t>
      </w:r>
      <w:proofErr w:type="gramEnd"/>
      <w:r w:rsidRPr="0098602E">
        <w:rPr>
          <w:b/>
          <w:i/>
          <w:sz w:val="20"/>
          <w:szCs w:val="20"/>
        </w:rPr>
        <w:t xml:space="preserve"> TO A PREGNANT MOTHER!</w:t>
      </w:r>
    </w:p>
    <w:p w:rsidR="0098602E" w:rsidRPr="0098602E" w:rsidRDefault="0098602E" w:rsidP="0098602E">
      <w:pPr>
        <w:pStyle w:val="ListParagraph"/>
        <w:numPr>
          <w:ilvl w:val="0"/>
          <w:numId w:val="13"/>
        </w:numPr>
        <w:spacing w:after="0"/>
      </w:pPr>
      <w:r w:rsidRPr="0098602E">
        <w:rPr>
          <w:sz w:val="20"/>
          <w:szCs w:val="20"/>
        </w:rPr>
        <w:t>Interactions</w:t>
      </w:r>
    </w:p>
    <w:p w:rsidR="0098602E" w:rsidRPr="0098602E" w:rsidRDefault="0098602E" w:rsidP="0098602E">
      <w:pPr>
        <w:pStyle w:val="ListParagraph"/>
        <w:numPr>
          <w:ilvl w:val="1"/>
          <w:numId w:val="13"/>
        </w:numPr>
        <w:spacing w:after="0"/>
      </w:pPr>
      <w:r w:rsidRPr="0098602E">
        <w:rPr>
          <w:sz w:val="20"/>
          <w:szCs w:val="20"/>
        </w:rPr>
        <w:t>Anti-coagulants</w:t>
      </w:r>
    </w:p>
    <w:p w:rsidR="008708FA" w:rsidRPr="0098602E" w:rsidRDefault="0098602E" w:rsidP="008708FA">
      <w:pPr>
        <w:pStyle w:val="ListParagraph"/>
        <w:numPr>
          <w:ilvl w:val="1"/>
          <w:numId w:val="13"/>
        </w:numPr>
        <w:spacing w:after="0"/>
      </w:pPr>
      <w:r w:rsidRPr="0098602E">
        <w:rPr>
          <w:sz w:val="20"/>
          <w:szCs w:val="20"/>
        </w:rPr>
        <w:t>H2 antagonists</w:t>
      </w:r>
      <w:r w:rsidR="008708FA">
        <w:t xml:space="preserve"> </w:t>
      </w:r>
    </w:p>
    <w:p w:rsidR="0098602E" w:rsidRPr="0098602E" w:rsidRDefault="0098602E" w:rsidP="0098602E">
      <w:pPr>
        <w:spacing w:after="0"/>
        <w:rPr>
          <w:sz w:val="8"/>
          <w:szCs w:val="8"/>
        </w:rPr>
      </w:pPr>
    </w:p>
    <w:p w:rsidR="00297F66" w:rsidRDefault="00297F66" w:rsidP="00701B5F">
      <w:pPr>
        <w:spacing w:after="0"/>
      </w:pPr>
      <w:r>
        <w:t xml:space="preserve">Prototype drug </w:t>
      </w:r>
      <w:proofErr w:type="spellStart"/>
      <w:r>
        <w:t>Ethosuximide</w:t>
      </w:r>
      <w:proofErr w:type="spellEnd"/>
      <w:r>
        <w:t xml:space="preserve"> action and uses</w:t>
      </w:r>
      <w:r w:rsidR="00050202">
        <w:t xml:space="preserve"> </w:t>
      </w:r>
      <w:r w:rsidR="00A7767D">
        <w:t>(1)</w:t>
      </w:r>
    </w:p>
    <w:p w:rsidR="00A7767D" w:rsidRDefault="00A7767D" w:rsidP="00A7767D">
      <w:pPr>
        <w:pStyle w:val="ListParagraph"/>
        <w:numPr>
          <w:ilvl w:val="0"/>
          <w:numId w:val="13"/>
        </w:numPr>
        <w:spacing w:after="0"/>
      </w:pPr>
      <w:proofErr w:type="spellStart"/>
      <w:r>
        <w:t>Pharm</w:t>
      </w:r>
      <w:proofErr w:type="spellEnd"/>
      <w:r>
        <w:t xml:space="preserve"> Class </w:t>
      </w:r>
      <w:proofErr w:type="spellStart"/>
      <w:r w:rsidR="003A333E">
        <w:t>Succinimide</w:t>
      </w:r>
      <w:proofErr w:type="spellEnd"/>
      <w:r w:rsidR="003A333E">
        <w:t>; therapeutic Class</w:t>
      </w:r>
    </w:p>
    <w:p w:rsidR="00A7767D" w:rsidRDefault="00A7767D" w:rsidP="00A7767D">
      <w:pPr>
        <w:pStyle w:val="ListParagraph"/>
        <w:numPr>
          <w:ilvl w:val="0"/>
          <w:numId w:val="13"/>
        </w:numPr>
        <w:spacing w:after="0"/>
      </w:pPr>
      <w:r>
        <w:t>Action and Uses</w:t>
      </w:r>
    </w:p>
    <w:p w:rsidR="00A7767D" w:rsidRDefault="003A333E" w:rsidP="00A7767D">
      <w:pPr>
        <w:pStyle w:val="ListParagraph"/>
        <w:numPr>
          <w:ilvl w:val="1"/>
          <w:numId w:val="13"/>
        </w:numPr>
        <w:spacing w:after="0"/>
      </w:pPr>
      <w:r>
        <w:t>Drug of choice for absence (petit mal) seizures.</w:t>
      </w:r>
    </w:p>
    <w:p w:rsidR="003A333E" w:rsidRDefault="003A333E" w:rsidP="00A7767D">
      <w:pPr>
        <w:pStyle w:val="ListParagraph"/>
        <w:numPr>
          <w:ilvl w:val="1"/>
          <w:numId w:val="13"/>
        </w:numPr>
        <w:spacing w:after="0"/>
      </w:pPr>
      <w:r>
        <w:t>Depresses the activity of neurons in the motor cortex by elevating the neuronal threshold.</w:t>
      </w:r>
    </w:p>
    <w:p w:rsidR="003A333E" w:rsidRDefault="003A333E" w:rsidP="00A7767D">
      <w:pPr>
        <w:pStyle w:val="ListParagraph"/>
        <w:numPr>
          <w:ilvl w:val="1"/>
          <w:numId w:val="13"/>
        </w:numPr>
        <w:spacing w:after="0"/>
      </w:pPr>
      <w:r>
        <w:t>Usually ineffective against psychomotor or tonic-</w:t>
      </w:r>
      <w:proofErr w:type="spellStart"/>
      <w:r>
        <w:t>clonic</w:t>
      </w:r>
      <w:proofErr w:type="spellEnd"/>
      <w:r>
        <w:t xml:space="preserve"> seizures</w:t>
      </w:r>
    </w:p>
    <w:p w:rsidR="003A333E" w:rsidRDefault="003A333E" w:rsidP="00A7767D">
      <w:pPr>
        <w:pStyle w:val="ListParagraph"/>
        <w:numPr>
          <w:ilvl w:val="1"/>
          <w:numId w:val="13"/>
        </w:numPr>
        <w:spacing w:after="0"/>
      </w:pPr>
      <w:r>
        <w:t>May be given in combination with other meds that better treat tonic-</w:t>
      </w:r>
      <w:proofErr w:type="spellStart"/>
      <w:r>
        <w:t>clonic</w:t>
      </w:r>
      <w:proofErr w:type="spellEnd"/>
      <w:r>
        <w:t xml:space="preserve"> seizures</w:t>
      </w:r>
    </w:p>
    <w:p w:rsidR="003A333E" w:rsidRDefault="003A333E" w:rsidP="00A7767D">
      <w:pPr>
        <w:pStyle w:val="ListParagraph"/>
        <w:numPr>
          <w:ilvl w:val="1"/>
          <w:numId w:val="13"/>
        </w:numPr>
        <w:spacing w:after="0"/>
      </w:pPr>
      <w:r>
        <w:t>DO NOT abruptly withdraw this med because doing so may induce tonic-</w:t>
      </w:r>
      <w:proofErr w:type="spellStart"/>
      <w:r>
        <w:t>clonic</w:t>
      </w:r>
      <w:proofErr w:type="spellEnd"/>
      <w:r>
        <w:t xml:space="preserve"> seizures</w:t>
      </w:r>
    </w:p>
    <w:p w:rsidR="003A333E" w:rsidRDefault="003A333E" w:rsidP="00A7767D">
      <w:pPr>
        <w:pStyle w:val="ListParagraph"/>
        <w:numPr>
          <w:ilvl w:val="1"/>
          <w:numId w:val="13"/>
        </w:numPr>
        <w:spacing w:after="0"/>
      </w:pPr>
      <w:r>
        <w:t>Pregnancy Category C</w:t>
      </w:r>
    </w:p>
    <w:p w:rsidR="00297F66" w:rsidRDefault="0098207E" w:rsidP="00701B5F">
      <w:pPr>
        <w:spacing w:after="0"/>
      </w:pPr>
      <w:r>
        <w:lastRenderedPageBreak/>
        <w:t xml:space="preserve">Patient receiving </w:t>
      </w:r>
      <w:proofErr w:type="spellStart"/>
      <w:r>
        <w:t>antiseizure</w:t>
      </w:r>
      <w:proofErr w:type="spellEnd"/>
      <w:r>
        <w:t xml:space="preserve"> drug therapy:</w:t>
      </w:r>
      <w:r w:rsidR="00A7767D">
        <w:t xml:space="preserve"> Nursing Process-</w:t>
      </w:r>
      <w:proofErr w:type="gramStart"/>
      <w:r w:rsidR="00A7767D">
        <w:t>Implementation(</w:t>
      </w:r>
      <w:proofErr w:type="gramEnd"/>
      <w:r>
        <w:t>4</w:t>
      </w:r>
      <w:r w:rsidR="00A7767D">
        <w:t>)</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(2</w:t>
      </w:r>
      <w:r w:rsidRPr="000A452B">
        <w:rPr>
          <w:rFonts w:ascii="Calibri" w:eastAsia="Calibri" w:hAnsi="Calibri" w:cs="Times New Roman"/>
          <w:sz w:val="20"/>
          <w:szCs w:val="20"/>
          <w:vertAlign w:val="superscript"/>
        </w:rPr>
        <w:t>nd</w:t>
      </w:r>
      <w:r w:rsidRPr="000A452B">
        <w:rPr>
          <w:rFonts w:ascii="Calibri" w:eastAsia="Calibri" w:hAnsi="Calibri" w:cs="Times New Roman"/>
          <w:sz w:val="20"/>
          <w:szCs w:val="20"/>
        </w:rPr>
        <w:t xml:space="preserve"> box) Why do we continuously monitor the blood levels? The window is very narrow for the therapeutic index too far outside of the “perfect window” will result in toxicity or the intended effect will not be reached.</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(7</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box)Assess the condition of gums and oral hygiene measures. May cause gingival hyperplasia, which increases the risk for oral infections</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(5</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Assess for bruising, bleeding, or signs of infection. </w:t>
      </w:r>
      <w:proofErr w:type="spellStart"/>
      <w:r w:rsidRPr="000A452B">
        <w:rPr>
          <w:rFonts w:ascii="Calibri" w:eastAsia="Calibri" w:hAnsi="Calibri" w:cs="Times New Roman"/>
          <w:sz w:val="20"/>
          <w:szCs w:val="20"/>
        </w:rPr>
        <w:t>Antiseizure</w:t>
      </w:r>
      <w:proofErr w:type="spellEnd"/>
      <w:r w:rsidRPr="000A452B">
        <w:rPr>
          <w:rFonts w:ascii="Calibri" w:eastAsia="Calibri" w:hAnsi="Calibri" w:cs="Times New Roman"/>
          <w:sz w:val="20"/>
          <w:szCs w:val="20"/>
        </w:rPr>
        <w:t xml:space="preserve"> drugs may cause </w:t>
      </w:r>
      <w:r w:rsidRPr="000A452B">
        <w:rPr>
          <w:rFonts w:ascii="Calibri" w:eastAsia="Calibri" w:hAnsi="Calibri" w:cs="Times New Roman"/>
          <w:b/>
          <w:sz w:val="20"/>
          <w:szCs w:val="20"/>
        </w:rPr>
        <w:t xml:space="preserve">blood </w:t>
      </w:r>
      <w:proofErr w:type="spellStart"/>
      <w:r w:rsidRPr="000A452B">
        <w:rPr>
          <w:rFonts w:ascii="Calibri" w:eastAsia="Calibri" w:hAnsi="Calibri" w:cs="Times New Roman"/>
          <w:b/>
          <w:sz w:val="20"/>
          <w:szCs w:val="20"/>
        </w:rPr>
        <w:t>dyscrasias</w:t>
      </w:r>
      <w:proofErr w:type="spellEnd"/>
      <w:r w:rsidRPr="000A452B">
        <w:rPr>
          <w:rFonts w:ascii="Calibri" w:eastAsia="Calibri" w:hAnsi="Calibri" w:cs="Times New Roman"/>
          <w:b/>
          <w:sz w:val="20"/>
          <w:szCs w:val="20"/>
        </w:rPr>
        <w:t xml:space="preserve"> </w:t>
      </w:r>
      <w:r w:rsidRPr="000A452B">
        <w:rPr>
          <w:rFonts w:ascii="Calibri" w:eastAsia="Calibri" w:hAnsi="Calibri" w:cs="Times New Roman"/>
          <w:sz w:val="20"/>
          <w:szCs w:val="20"/>
        </w:rPr>
        <w:t>AND increased chances of bleeding or infection</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(9</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Monitor children for paradoxical (opposite) response to barbiturates (hyperactivity may occur).</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(10</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Pregnancy category D means DO NOT GIVE TO PREGNANT WOMEN</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(11</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Avoid abrupt discontinuation of therapy (status </w:t>
      </w:r>
      <w:proofErr w:type="spellStart"/>
      <w:r w:rsidRPr="000A452B">
        <w:rPr>
          <w:rFonts w:ascii="Calibri" w:eastAsia="Calibri" w:hAnsi="Calibri" w:cs="Times New Roman"/>
          <w:sz w:val="20"/>
          <w:szCs w:val="20"/>
        </w:rPr>
        <w:t>epilepticus</w:t>
      </w:r>
      <w:proofErr w:type="spellEnd"/>
      <w:r w:rsidRPr="000A452B">
        <w:rPr>
          <w:rFonts w:ascii="Calibri" w:eastAsia="Calibri" w:hAnsi="Calibri" w:cs="Times New Roman"/>
          <w:sz w:val="20"/>
          <w:szCs w:val="20"/>
        </w:rPr>
        <w:t xml:space="preserve"> may occur)</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(1</w:t>
      </w:r>
      <w:r w:rsidRPr="000A452B">
        <w:rPr>
          <w:rFonts w:ascii="Calibri" w:eastAsia="Calibri" w:hAnsi="Calibri" w:cs="Times New Roman"/>
          <w:sz w:val="20"/>
          <w:szCs w:val="20"/>
          <w:vertAlign w:val="superscript"/>
        </w:rPr>
        <w:t>st</w:t>
      </w:r>
      <w:r w:rsidRPr="000A452B">
        <w:rPr>
          <w:rFonts w:ascii="Calibri" w:eastAsia="Calibri" w:hAnsi="Calibri" w:cs="Times New Roman"/>
          <w:sz w:val="20"/>
          <w:szCs w:val="20"/>
        </w:rPr>
        <w:t xml:space="preserve"> box) monitor growth statistics in </w:t>
      </w:r>
      <w:proofErr w:type="spellStart"/>
      <w:r w:rsidRPr="000A452B">
        <w:rPr>
          <w:rFonts w:ascii="Calibri" w:eastAsia="Calibri" w:hAnsi="Calibri" w:cs="Times New Roman"/>
          <w:sz w:val="20"/>
          <w:szCs w:val="20"/>
        </w:rPr>
        <w:t>peds</w:t>
      </w:r>
      <w:proofErr w:type="spellEnd"/>
      <w:r w:rsidRPr="000A452B">
        <w:rPr>
          <w:rFonts w:ascii="Calibri" w:eastAsia="Calibri" w:hAnsi="Calibri" w:cs="Times New Roman"/>
          <w:sz w:val="20"/>
          <w:szCs w:val="20"/>
        </w:rPr>
        <w:t xml:space="preserve"> patients (drugs and seizures may hinder normal G&amp;D)</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(3</w:t>
      </w:r>
      <w:r w:rsidRPr="000A452B">
        <w:rPr>
          <w:rFonts w:ascii="Calibri" w:eastAsia="Calibri" w:hAnsi="Calibri" w:cs="Times New Roman"/>
          <w:sz w:val="20"/>
          <w:szCs w:val="20"/>
          <w:vertAlign w:val="superscript"/>
        </w:rPr>
        <w:t>rd</w:t>
      </w:r>
      <w:r w:rsidRPr="000A452B">
        <w:rPr>
          <w:rFonts w:ascii="Calibri" w:eastAsia="Calibri" w:hAnsi="Calibri" w:cs="Times New Roman"/>
          <w:sz w:val="20"/>
          <w:szCs w:val="20"/>
        </w:rPr>
        <w:t xml:space="preserve"> box) asses for level of consciousness, orientation or confusion ( may indicate over medication)</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(4</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assess for changes in vision, eye pain, rainbow halos (narrow-angle glaucoma can occur in patients taking benzodiazepines (i.e. Valium (diazepam))</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(6</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monitor emotional status. (</w:t>
      </w:r>
      <w:proofErr w:type="gramStart"/>
      <w:r w:rsidRPr="000A452B">
        <w:rPr>
          <w:rFonts w:ascii="Calibri" w:eastAsia="Calibri" w:hAnsi="Calibri" w:cs="Times New Roman"/>
          <w:sz w:val="20"/>
          <w:szCs w:val="20"/>
        </w:rPr>
        <w:t>meds</w:t>
      </w:r>
      <w:proofErr w:type="gramEnd"/>
      <w:r w:rsidRPr="000A452B">
        <w:rPr>
          <w:rFonts w:ascii="Calibri" w:eastAsia="Calibri" w:hAnsi="Calibri" w:cs="Times New Roman"/>
          <w:sz w:val="20"/>
          <w:szCs w:val="20"/>
        </w:rPr>
        <w:t xml:space="preserve"> may increase mental depression, suicide. Alcohol use or other CNS depressants increase the effects AND THE RISKS)</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(8</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encourage lifestyle and dietary changes. Increase vitamins K, B, D and folic acid, Lower caffeine intake, limited or no alcohol (caffeine/nicotine may decrease the effectiveness of the benzodiazepines)</w:t>
      </w:r>
    </w:p>
    <w:p w:rsidR="000A452B" w:rsidRDefault="000A452B" w:rsidP="00701B5F">
      <w:pPr>
        <w:spacing w:after="0"/>
      </w:pPr>
    </w:p>
    <w:p w:rsidR="00A7767D" w:rsidRDefault="00A7767D" w:rsidP="00701B5F">
      <w:pPr>
        <w:spacing w:after="0"/>
      </w:pPr>
    </w:p>
    <w:p w:rsidR="0098207E" w:rsidRDefault="0098207E" w:rsidP="00701B5F">
      <w:pPr>
        <w:spacing w:after="0"/>
        <w:rPr>
          <w:b/>
        </w:rPr>
      </w:pPr>
      <w:r w:rsidRPr="00971B63">
        <w:rPr>
          <w:b/>
        </w:rPr>
        <w:t>Chapter 20</w:t>
      </w:r>
      <w:r w:rsidR="00971B63" w:rsidRPr="00971B63">
        <w:rPr>
          <w:b/>
        </w:rPr>
        <w:t xml:space="preserve"> </w:t>
      </w:r>
      <w:r w:rsidR="00971B63">
        <w:rPr>
          <w:b/>
        </w:rPr>
        <w:t>– Drugs for Degenerative Diseases of the Nervous system</w:t>
      </w:r>
    </w:p>
    <w:p w:rsidR="00971B63" w:rsidRDefault="00524D4B" w:rsidP="00701B5F">
      <w:pPr>
        <w:spacing w:after="0"/>
      </w:pPr>
      <w:r w:rsidRPr="00205B12">
        <w:t>Characteristics of Par</w:t>
      </w:r>
      <w:r w:rsidR="000A452B">
        <w:t>kinson disease (</w:t>
      </w:r>
      <w:r w:rsidRPr="00205B12">
        <w:t>1</w:t>
      </w:r>
      <w:r w:rsidR="000A452B">
        <w:t>)</w:t>
      </w:r>
    </w:p>
    <w:p w:rsidR="000A452B" w:rsidRDefault="000A452B" w:rsidP="000A452B">
      <w:pPr>
        <w:pStyle w:val="ListParagraph"/>
        <w:numPr>
          <w:ilvl w:val="0"/>
          <w:numId w:val="14"/>
        </w:numPr>
        <w:spacing w:after="0"/>
      </w:pPr>
      <w:r>
        <w:t xml:space="preserve">Progressive loss of dopamine in the CNS causing tremor, muscle rigidity, and abnormal </w:t>
      </w:r>
      <w:r w:rsidR="00C35FEC">
        <w:t>movements</w:t>
      </w:r>
      <w:r>
        <w:t xml:space="preserve"> and posture</w:t>
      </w:r>
    </w:p>
    <w:p w:rsidR="00C35FEC" w:rsidRDefault="00C35FEC" w:rsidP="000A452B">
      <w:pPr>
        <w:pStyle w:val="ListParagraph"/>
        <w:numPr>
          <w:ilvl w:val="0"/>
          <w:numId w:val="14"/>
        </w:numPr>
        <w:spacing w:after="0"/>
      </w:pPr>
      <w:r>
        <w:t xml:space="preserve">Tremors </w:t>
      </w:r>
    </w:p>
    <w:p w:rsidR="00C35FEC" w:rsidRDefault="00C35FEC" w:rsidP="00C35FEC">
      <w:pPr>
        <w:pStyle w:val="ListParagraph"/>
        <w:numPr>
          <w:ilvl w:val="1"/>
          <w:numId w:val="14"/>
        </w:numPr>
        <w:spacing w:after="0"/>
      </w:pPr>
      <w:r>
        <w:t xml:space="preserve"> hands and head develop a palsy like motion</w:t>
      </w:r>
    </w:p>
    <w:p w:rsidR="00C35FEC" w:rsidRDefault="00C35FEC" w:rsidP="00C35FEC">
      <w:pPr>
        <w:pStyle w:val="ListParagraph"/>
        <w:numPr>
          <w:ilvl w:val="1"/>
          <w:numId w:val="14"/>
        </w:numPr>
        <w:spacing w:after="0"/>
      </w:pPr>
      <w:r>
        <w:t>“pill rolling”</w:t>
      </w:r>
    </w:p>
    <w:p w:rsidR="00C35FEC" w:rsidRDefault="00C35FEC" w:rsidP="00C35FEC">
      <w:pPr>
        <w:pStyle w:val="ListParagraph"/>
        <w:numPr>
          <w:ilvl w:val="0"/>
          <w:numId w:val="14"/>
        </w:numPr>
        <w:spacing w:after="0"/>
      </w:pPr>
      <w:r>
        <w:t>Muscle rigidity</w:t>
      </w:r>
    </w:p>
    <w:p w:rsidR="00C35FEC" w:rsidRDefault="00C35FEC" w:rsidP="00C35FEC">
      <w:pPr>
        <w:pStyle w:val="ListParagraph"/>
        <w:numPr>
          <w:ilvl w:val="1"/>
          <w:numId w:val="14"/>
        </w:numPr>
        <w:spacing w:after="0"/>
      </w:pPr>
      <w:r>
        <w:t>Stiffness resembling arthritis</w:t>
      </w:r>
    </w:p>
    <w:p w:rsidR="00C35FEC" w:rsidRDefault="00C35FEC" w:rsidP="00C35FEC">
      <w:pPr>
        <w:pStyle w:val="ListParagraph"/>
        <w:numPr>
          <w:ilvl w:val="1"/>
          <w:numId w:val="14"/>
        </w:numPr>
        <w:spacing w:after="0"/>
      </w:pPr>
      <w:r>
        <w:t>Difficulty bending over or moving limbs</w:t>
      </w:r>
    </w:p>
    <w:p w:rsidR="00C35FEC" w:rsidRDefault="00C35FEC" w:rsidP="00C35FEC">
      <w:pPr>
        <w:pStyle w:val="ListParagraph"/>
        <w:numPr>
          <w:ilvl w:val="0"/>
          <w:numId w:val="14"/>
        </w:numPr>
        <w:spacing w:after="0"/>
      </w:pPr>
      <w:proofErr w:type="spellStart"/>
      <w:r>
        <w:t>Bradykinesia</w:t>
      </w:r>
      <w:proofErr w:type="spellEnd"/>
    </w:p>
    <w:p w:rsidR="00C35FEC" w:rsidRDefault="00C35FEC" w:rsidP="00C35FEC">
      <w:pPr>
        <w:pStyle w:val="ListParagraph"/>
        <w:numPr>
          <w:ilvl w:val="1"/>
          <w:numId w:val="14"/>
        </w:numPr>
        <w:spacing w:after="0"/>
      </w:pPr>
      <w:r>
        <w:t>Difficulty chewing, swallowing, or speaking</w:t>
      </w:r>
    </w:p>
    <w:p w:rsidR="00C35FEC" w:rsidRDefault="00C35FEC" w:rsidP="00C35FEC">
      <w:pPr>
        <w:pStyle w:val="ListParagraph"/>
        <w:numPr>
          <w:ilvl w:val="1"/>
          <w:numId w:val="14"/>
        </w:numPr>
        <w:spacing w:after="0"/>
      </w:pPr>
      <w:r>
        <w:t>Difficulty initiating movement and controlling fine movements</w:t>
      </w:r>
    </w:p>
    <w:p w:rsidR="00C35FEC" w:rsidRDefault="00C35FEC" w:rsidP="00C35FEC">
      <w:pPr>
        <w:pStyle w:val="ListParagraph"/>
        <w:numPr>
          <w:ilvl w:val="1"/>
          <w:numId w:val="14"/>
        </w:numPr>
        <w:spacing w:after="0"/>
      </w:pPr>
      <w:r>
        <w:t>Shuffling feet w/o taking normal strides</w:t>
      </w:r>
    </w:p>
    <w:p w:rsidR="00C35FEC" w:rsidRDefault="00C35FEC" w:rsidP="00C35FEC">
      <w:pPr>
        <w:pStyle w:val="ListParagraph"/>
        <w:numPr>
          <w:ilvl w:val="0"/>
          <w:numId w:val="14"/>
        </w:numPr>
        <w:spacing w:after="0"/>
      </w:pPr>
      <w:r>
        <w:t>Postural Instability</w:t>
      </w:r>
    </w:p>
    <w:p w:rsidR="00C35FEC" w:rsidRDefault="00C35FEC" w:rsidP="00C35FEC">
      <w:pPr>
        <w:pStyle w:val="ListParagraph"/>
        <w:numPr>
          <w:ilvl w:val="1"/>
          <w:numId w:val="14"/>
        </w:numPr>
        <w:spacing w:after="0"/>
      </w:pPr>
      <w:r>
        <w:t>Humped over slightly, easily lose their balance</w:t>
      </w:r>
    </w:p>
    <w:p w:rsidR="00C35FEC" w:rsidRDefault="00C35FEC" w:rsidP="00C35FEC">
      <w:pPr>
        <w:pStyle w:val="ListParagraph"/>
        <w:numPr>
          <w:ilvl w:val="1"/>
          <w:numId w:val="14"/>
        </w:numPr>
        <w:spacing w:after="0"/>
      </w:pPr>
      <w:r>
        <w:t>Stumbling resulting in frequent falls w/associated injuries</w:t>
      </w:r>
    </w:p>
    <w:p w:rsidR="00EE507D" w:rsidRPr="00EE507D" w:rsidRDefault="00EE507D" w:rsidP="00701B5F">
      <w:pPr>
        <w:spacing w:after="0"/>
        <w:rPr>
          <w:sz w:val="8"/>
          <w:szCs w:val="8"/>
        </w:rPr>
      </w:pPr>
    </w:p>
    <w:p w:rsidR="00524D4B" w:rsidRDefault="00601026" w:rsidP="00701B5F">
      <w:pPr>
        <w:spacing w:after="0"/>
      </w:pPr>
      <w:r>
        <w:t xml:space="preserve">Table 20.2 </w:t>
      </w:r>
      <w:proofErr w:type="spellStart"/>
      <w:r w:rsidR="00524D4B">
        <w:t>Levadopa</w:t>
      </w:r>
      <w:proofErr w:type="spellEnd"/>
      <w:r w:rsidR="00524D4B">
        <w:t xml:space="preserve">, </w:t>
      </w:r>
      <w:proofErr w:type="spellStart"/>
      <w:r w:rsidR="00524D4B">
        <w:t>Sinemet</w:t>
      </w:r>
      <w:proofErr w:type="spellEnd"/>
      <w:r w:rsidR="00524D4B">
        <w:t xml:space="preserve">, </w:t>
      </w:r>
      <w:proofErr w:type="spellStart"/>
      <w:r w:rsidR="00524D4B">
        <w:t>ropinirole</w:t>
      </w:r>
      <w:proofErr w:type="spellEnd"/>
      <w:r>
        <w:t xml:space="preserve">, </w:t>
      </w:r>
      <w:proofErr w:type="spellStart"/>
      <w:r>
        <w:t>Selegiline</w:t>
      </w:r>
      <w:proofErr w:type="spellEnd"/>
      <w:r w:rsidR="00524D4B">
        <w:t>: Adv</w:t>
      </w:r>
      <w:r w:rsidR="00EE507D">
        <w:t xml:space="preserve">erse </w:t>
      </w:r>
      <w:proofErr w:type="gramStart"/>
      <w:r w:rsidR="00EE507D">
        <w:t>Effects(</w:t>
      </w:r>
      <w:proofErr w:type="gramEnd"/>
      <w:r>
        <w:t>2</w:t>
      </w:r>
      <w:r w:rsidR="00EE507D">
        <w:t>)</w:t>
      </w:r>
    </w:p>
    <w:p w:rsidR="00AE62F9" w:rsidRDefault="00AE62F9" w:rsidP="00AE62F9">
      <w:pPr>
        <w:pStyle w:val="ListParagraph"/>
        <w:numPr>
          <w:ilvl w:val="0"/>
          <w:numId w:val="15"/>
        </w:numPr>
        <w:spacing w:after="0"/>
        <w:sectPr w:rsidR="00AE62F9" w:rsidSect="0098602E">
          <w:type w:val="continuous"/>
          <w:pgSz w:w="12240" w:h="15840"/>
          <w:pgMar w:top="720" w:right="720" w:bottom="720" w:left="720" w:header="720" w:footer="720" w:gutter="0"/>
          <w:cols w:space="720"/>
          <w:docGrid w:linePitch="360"/>
        </w:sectPr>
      </w:pPr>
    </w:p>
    <w:p w:rsidR="00AE62F9" w:rsidRPr="00AE62F9" w:rsidRDefault="00AE62F9" w:rsidP="00AE62F9">
      <w:pPr>
        <w:pStyle w:val="ListParagraph"/>
        <w:numPr>
          <w:ilvl w:val="0"/>
          <w:numId w:val="15"/>
        </w:numPr>
        <w:spacing w:after="0"/>
        <w:rPr>
          <w:color w:val="FF0000"/>
          <w:u w:val="single"/>
        </w:rPr>
      </w:pPr>
      <w:r w:rsidRPr="00AE62F9">
        <w:rPr>
          <w:color w:val="FF0000"/>
          <w:u w:val="single"/>
        </w:rPr>
        <w:lastRenderedPageBreak/>
        <w:t>Acute MI</w:t>
      </w:r>
    </w:p>
    <w:p w:rsidR="00AE62F9" w:rsidRPr="00AE62F9" w:rsidRDefault="00AE62F9" w:rsidP="00AE62F9">
      <w:pPr>
        <w:pStyle w:val="ListParagraph"/>
        <w:numPr>
          <w:ilvl w:val="0"/>
          <w:numId w:val="15"/>
        </w:numPr>
        <w:spacing w:after="0"/>
        <w:rPr>
          <w:color w:val="FF0000"/>
          <w:u w:val="single"/>
        </w:rPr>
      </w:pPr>
      <w:r w:rsidRPr="00AE62F9">
        <w:rPr>
          <w:color w:val="FF0000"/>
          <w:u w:val="single"/>
        </w:rPr>
        <w:t>Shock</w:t>
      </w:r>
    </w:p>
    <w:p w:rsidR="00AE62F9" w:rsidRPr="00AE62F9" w:rsidRDefault="00AE62F9" w:rsidP="00AE62F9">
      <w:pPr>
        <w:pStyle w:val="ListParagraph"/>
        <w:numPr>
          <w:ilvl w:val="0"/>
          <w:numId w:val="15"/>
        </w:numPr>
        <w:spacing w:after="0"/>
        <w:rPr>
          <w:color w:val="FF0000"/>
          <w:u w:val="single"/>
        </w:rPr>
      </w:pPr>
      <w:proofErr w:type="spellStart"/>
      <w:r w:rsidRPr="00AE62F9">
        <w:rPr>
          <w:color w:val="FF0000"/>
          <w:u w:val="single"/>
        </w:rPr>
        <w:t>Neuroleptic</w:t>
      </w:r>
      <w:proofErr w:type="spellEnd"/>
      <w:r w:rsidRPr="00AE62F9">
        <w:rPr>
          <w:color w:val="FF0000"/>
          <w:u w:val="single"/>
        </w:rPr>
        <w:t xml:space="preserve"> malignant syndrome</w:t>
      </w:r>
    </w:p>
    <w:p w:rsidR="00AE62F9" w:rsidRPr="00AE62F9" w:rsidRDefault="00AE62F9" w:rsidP="00AE62F9">
      <w:pPr>
        <w:pStyle w:val="ListParagraph"/>
        <w:numPr>
          <w:ilvl w:val="0"/>
          <w:numId w:val="15"/>
        </w:numPr>
        <w:spacing w:after="0"/>
        <w:rPr>
          <w:color w:val="FF0000"/>
          <w:u w:val="single"/>
        </w:rPr>
      </w:pPr>
      <w:proofErr w:type="spellStart"/>
      <w:r w:rsidRPr="00AE62F9">
        <w:rPr>
          <w:color w:val="FF0000"/>
          <w:u w:val="single"/>
        </w:rPr>
        <w:t>Agranulocytosis</w:t>
      </w:r>
      <w:proofErr w:type="spellEnd"/>
    </w:p>
    <w:p w:rsidR="00AE62F9" w:rsidRPr="00AE62F9" w:rsidRDefault="00AE62F9" w:rsidP="00AE62F9">
      <w:pPr>
        <w:pStyle w:val="ListParagraph"/>
        <w:numPr>
          <w:ilvl w:val="0"/>
          <w:numId w:val="15"/>
        </w:numPr>
        <w:spacing w:after="0"/>
        <w:rPr>
          <w:color w:val="FF0000"/>
          <w:u w:val="single"/>
        </w:rPr>
      </w:pPr>
      <w:r w:rsidRPr="00AE62F9">
        <w:rPr>
          <w:color w:val="FF0000"/>
          <w:u w:val="single"/>
        </w:rPr>
        <w:t>Depression with suicidal tendencies</w:t>
      </w:r>
    </w:p>
    <w:p w:rsidR="00AE62F9" w:rsidRPr="00AE62F9" w:rsidRDefault="00AE62F9" w:rsidP="00AE62F9">
      <w:pPr>
        <w:pStyle w:val="ListParagraph"/>
        <w:numPr>
          <w:ilvl w:val="0"/>
          <w:numId w:val="15"/>
        </w:numPr>
        <w:spacing w:after="0"/>
        <w:rPr>
          <w:color w:val="FF0000"/>
          <w:u w:val="single"/>
        </w:rPr>
      </w:pPr>
      <w:r w:rsidRPr="00AE62F9">
        <w:rPr>
          <w:color w:val="FF0000"/>
          <w:u w:val="single"/>
        </w:rPr>
        <w:t>EPS</w:t>
      </w:r>
    </w:p>
    <w:p w:rsidR="00AE62F9" w:rsidRPr="00AE62F9" w:rsidRDefault="00AE62F9" w:rsidP="00AE62F9">
      <w:pPr>
        <w:pStyle w:val="ListParagraph"/>
        <w:numPr>
          <w:ilvl w:val="0"/>
          <w:numId w:val="15"/>
        </w:numPr>
        <w:spacing w:after="0"/>
        <w:rPr>
          <w:color w:val="FF0000"/>
          <w:u w:val="single"/>
        </w:rPr>
      </w:pPr>
      <w:proofErr w:type="spellStart"/>
      <w:r w:rsidRPr="00AE62F9">
        <w:rPr>
          <w:color w:val="FF0000"/>
          <w:u w:val="single"/>
        </w:rPr>
        <w:t>Fulminant</w:t>
      </w:r>
      <w:proofErr w:type="spellEnd"/>
      <w:r w:rsidRPr="00AE62F9">
        <w:rPr>
          <w:color w:val="FF0000"/>
          <w:u w:val="single"/>
        </w:rPr>
        <w:t xml:space="preserve"> liver failure</w:t>
      </w:r>
    </w:p>
    <w:p w:rsidR="00AE62F9" w:rsidRPr="00AE62F9" w:rsidRDefault="00AE62F9" w:rsidP="00AE62F9">
      <w:pPr>
        <w:pStyle w:val="ListParagraph"/>
        <w:numPr>
          <w:ilvl w:val="0"/>
          <w:numId w:val="15"/>
        </w:numPr>
        <w:spacing w:after="0"/>
        <w:rPr>
          <w:color w:val="FF0000"/>
          <w:u w:val="single"/>
        </w:rPr>
      </w:pPr>
      <w:r w:rsidRPr="00AE62F9">
        <w:rPr>
          <w:color w:val="FF0000"/>
          <w:u w:val="single"/>
        </w:rPr>
        <w:lastRenderedPageBreak/>
        <w:t xml:space="preserve">Severe </w:t>
      </w:r>
      <w:proofErr w:type="spellStart"/>
      <w:r w:rsidRPr="00AE62F9">
        <w:rPr>
          <w:color w:val="FF0000"/>
          <w:u w:val="single"/>
        </w:rPr>
        <w:t>hepatocellular</w:t>
      </w:r>
      <w:proofErr w:type="spellEnd"/>
      <w:r w:rsidRPr="00AE62F9">
        <w:rPr>
          <w:color w:val="FF0000"/>
          <w:u w:val="single"/>
        </w:rPr>
        <w:t xml:space="preserve"> injury</w:t>
      </w:r>
    </w:p>
    <w:p w:rsidR="00AE62F9" w:rsidRDefault="00AE62F9" w:rsidP="00AE62F9">
      <w:pPr>
        <w:pStyle w:val="ListParagraph"/>
        <w:numPr>
          <w:ilvl w:val="0"/>
          <w:numId w:val="15"/>
        </w:numPr>
        <w:spacing w:after="0"/>
      </w:pPr>
      <w:r>
        <w:t>Dizziness</w:t>
      </w:r>
    </w:p>
    <w:p w:rsidR="00AE62F9" w:rsidRDefault="00AE62F9" w:rsidP="00AE62F9">
      <w:pPr>
        <w:pStyle w:val="ListParagraph"/>
        <w:numPr>
          <w:ilvl w:val="0"/>
          <w:numId w:val="15"/>
        </w:numPr>
        <w:spacing w:after="0"/>
      </w:pPr>
      <w:r>
        <w:t>Light-headedness</w:t>
      </w:r>
    </w:p>
    <w:p w:rsidR="00AE62F9" w:rsidRDefault="00AE62F9" w:rsidP="00AE62F9">
      <w:pPr>
        <w:pStyle w:val="ListParagraph"/>
        <w:numPr>
          <w:ilvl w:val="0"/>
          <w:numId w:val="15"/>
        </w:numPr>
        <w:spacing w:after="0"/>
      </w:pPr>
      <w:r>
        <w:t>Difficulty concentrating</w:t>
      </w:r>
    </w:p>
    <w:p w:rsidR="00AE62F9" w:rsidRDefault="00AE62F9" w:rsidP="00AE62F9">
      <w:pPr>
        <w:pStyle w:val="ListParagraph"/>
        <w:numPr>
          <w:ilvl w:val="0"/>
          <w:numId w:val="15"/>
        </w:numPr>
        <w:spacing w:after="0"/>
      </w:pPr>
      <w:r>
        <w:t>Confusion</w:t>
      </w:r>
    </w:p>
    <w:p w:rsidR="00AE62F9" w:rsidRDefault="00AE62F9" w:rsidP="00AE62F9">
      <w:pPr>
        <w:pStyle w:val="ListParagraph"/>
        <w:numPr>
          <w:ilvl w:val="0"/>
          <w:numId w:val="15"/>
        </w:numPr>
        <w:spacing w:after="0"/>
      </w:pPr>
      <w:r>
        <w:t>Anxiety</w:t>
      </w:r>
    </w:p>
    <w:p w:rsidR="00AE62F9" w:rsidRDefault="00AE62F9" w:rsidP="00AE62F9">
      <w:pPr>
        <w:pStyle w:val="ListParagraph"/>
        <w:numPr>
          <w:ilvl w:val="0"/>
          <w:numId w:val="15"/>
        </w:numPr>
        <w:spacing w:after="0"/>
      </w:pPr>
      <w:r>
        <w:t>Headache</w:t>
      </w:r>
    </w:p>
    <w:p w:rsidR="00AE62F9" w:rsidRDefault="00AE62F9" w:rsidP="00AE62F9">
      <w:pPr>
        <w:pStyle w:val="ListParagraph"/>
        <w:numPr>
          <w:ilvl w:val="0"/>
          <w:numId w:val="15"/>
        </w:numPr>
        <w:spacing w:after="0"/>
      </w:pPr>
      <w:r>
        <w:t>Sleep dysfunction</w:t>
      </w:r>
    </w:p>
    <w:p w:rsidR="00AE62F9" w:rsidRDefault="00AE62F9" w:rsidP="00AE62F9">
      <w:pPr>
        <w:pStyle w:val="ListParagraph"/>
        <w:numPr>
          <w:ilvl w:val="0"/>
          <w:numId w:val="15"/>
        </w:numPr>
        <w:spacing w:after="0"/>
      </w:pPr>
      <w:r>
        <w:lastRenderedPageBreak/>
        <w:t>Fatigue</w:t>
      </w:r>
    </w:p>
    <w:p w:rsidR="00AE62F9" w:rsidRDefault="00AE62F9" w:rsidP="00AE62F9">
      <w:pPr>
        <w:pStyle w:val="ListParagraph"/>
        <w:numPr>
          <w:ilvl w:val="0"/>
          <w:numId w:val="15"/>
        </w:numPr>
        <w:spacing w:after="0"/>
      </w:pPr>
      <w:r>
        <w:t>Nausea</w:t>
      </w:r>
    </w:p>
    <w:p w:rsidR="00AE62F9" w:rsidRDefault="00AE62F9" w:rsidP="00AE62F9">
      <w:pPr>
        <w:pStyle w:val="ListParagraph"/>
        <w:numPr>
          <w:ilvl w:val="0"/>
          <w:numId w:val="15"/>
        </w:numPr>
        <w:spacing w:after="0"/>
      </w:pPr>
      <w:r>
        <w:t>Vomiting</w:t>
      </w:r>
    </w:p>
    <w:p w:rsidR="00AE62F9" w:rsidRDefault="00AE62F9" w:rsidP="00AE62F9">
      <w:pPr>
        <w:pStyle w:val="ListParagraph"/>
        <w:numPr>
          <w:ilvl w:val="0"/>
          <w:numId w:val="15"/>
        </w:numPr>
        <w:spacing w:after="0"/>
      </w:pPr>
      <w:r>
        <w:t>Constipation</w:t>
      </w:r>
    </w:p>
    <w:p w:rsidR="00AE62F9" w:rsidRDefault="00AE62F9" w:rsidP="00AE62F9">
      <w:pPr>
        <w:pStyle w:val="ListParagraph"/>
        <w:numPr>
          <w:ilvl w:val="0"/>
          <w:numId w:val="15"/>
        </w:numPr>
        <w:spacing w:after="0"/>
      </w:pPr>
      <w:r>
        <w:t>Orthostatic movements</w:t>
      </w:r>
    </w:p>
    <w:p w:rsidR="00AE62F9" w:rsidRDefault="00AE62F9" w:rsidP="00AE62F9">
      <w:pPr>
        <w:pStyle w:val="ListParagraph"/>
        <w:numPr>
          <w:ilvl w:val="0"/>
          <w:numId w:val="15"/>
        </w:numPr>
        <w:spacing w:after="0"/>
      </w:pPr>
      <w:proofErr w:type="spellStart"/>
      <w:r>
        <w:t>Dystonia</w:t>
      </w:r>
      <w:proofErr w:type="spellEnd"/>
    </w:p>
    <w:p w:rsidR="00AE62F9" w:rsidRDefault="00AE62F9" w:rsidP="00AE62F9">
      <w:pPr>
        <w:pStyle w:val="ListParagraph"/>
        <w:numPr>
          <w:ilvl w:val="0"/>
          <w:numId w:val="15"/>
        </w:numPr>
        <w:spacing w:after="0"/>
      </w:pPr>
      <w:proofErr w:type="spellStart"/>
      <w:r>
        <w:t>Dyskinesia</w:t>
      </w:r>
      <w:proofErr w:type="spellEnd"/>
    </w:p>
    <w:p w:rsidR="00AE62F9" w:rsidRDefault="00AE62F9" w:rsidP="00AE62F9">
      <w:pPr>
        <w:pStyle w:val="ListParagraph"/>
        <w:spacing w:after="0"/>
        <w:sectPr w:rsidR="00AE62F9" w:rsidSect="00AE62F9">
          <w:type w:val="continuous"/>
          <w:pgSz w:w="12240" w:h="15840"/>
          <w:pgMar w:top="720" w:right="720" w:bottom="720" w:left="720" w:header="720" w:footer="720" w:gutter="0"/>
          <w:cols w:num="3" w:space="720"/>
          <w:docGrid w:linePitch="360"/>
        </w:sectPr>
      </w:pPr>
    </w:p>
    <w:p w:rsidR="00AE62F9" w:rsidRDefault="00AE62F9" w:rsidP="00AE62F9">
      <w:pPr>
        <w:pStyle w:val="ListParagraph"/>
        <w:spacing w:after="0"/>
      </w:pPr>
    </w:p>
    <w:p w:rsidR="00EE507D" w:rsidRDefault="00EE507D" w:rsidP="00701B5F">
      <w:pPr>
        <w:spacing w:after="0"/>
      </w:pPr>
    </w:p>
    <w:p w:rsidR="00524D4B" w:rsidRDefault="00524D4B" w:rsidP="00701B5F">
      <w:pPr>
        <w:spacing w:after="0"/>
      </w:pPr>
      <w:r>
        <w:t xml:space="preserve">Prototype Drug </w:t>
      </w:r>
      <w:proofErr w:type="spellStart"/>
      <w:r>
        <w:t>Levadopa</w:t>
      </w:r>
      <w:proofErr w:type="spellEnd"/>
      <w:r>
        <w:t>: Drug-Drug Interaction</w:t>
      </w:r>
      <w:r w:rsidR="00601026">
        <w:t>/action/administration alert</w:t>
      </w:r>
      <w:r w:rsidR="00AE62F9">
        <w:t xml:space="preserve"> (3)</w:t>
      </w:r>
    </w:p>
    <w:p w:rsidR="00AE62F9" w:rsidRDefault="007D1B90" w:rsidP="00AE62F9">
      <w:pPr>
        <w:pStyle w:val="ListParagraph"/>
        <w:numPr>
          <w:ilvl w:val="0"/>
          <w:numId w:val="16"/>
        </w:numPr>
        <w:spacing w:after="0"/>
      </w:pPr>
      <w:r>
        <w:t>Drug- Drug Interaction</w:t>
      </w:r>
    </w:p>
    <w:p w:rsidR="007D1B90" w:rsidRDefault="007D1B90" w:rsidP="007D1B90">
      <w:pPr>
        <w:pStyle w:val="ListParagraph"/>
        <w:numPr>
          <w:ilvl w:val="1"/>
          <w:numId w:val="16"/>
        </w:numPr>
        <w:spacing w:after="0"/>
      </w:pPr>
      <w:proofErr w:type="spellStart"/>
      <w:r>
        <w:t>Tricyclic</w:t>
      </w:r>
      <w:proofErr w:type="spellEnd"/>
      <w:r>
        <w:t xml:space="preserve"> antidepressants DECREASE effects, increase postural hypotension</w:t>
      </w:r>
    </w:p>
    <w:p w:rsidR="007D1B90" w:rsidRPr="00B92461" w:rsidRDefault="007D1B90" w:rsidP="007D1B90">
      <w:pPr>
        <w:pStyle w:val="ListParagraph"/>
        <w:numPr>
          <w:ilvl w:val="1"/>
          <w:numId w:val="16"/>
        </w:numPr>
        <w:spacing w:after="0"/>
        <w:rPr>
          <w:u w:val="single"/>
        </w:rPr>
      </w:pPr>
      <w:r w:rsidRPr="00B92461">
        <w:rPr>
          <w:u w:val="single"/>
        </w:rPr>
        <w:t xml:space="preserve">Antacids containing magnesium, calcium or sodium bicarbonate may increase </w:t>
      </w:r>
      <w:proofErr w:type="spellStart"/>
      <w:r w:rsidRPr="00B92461">
        <w:rPr>
          <w:u w:val="single"/>
        </w:rPr>
        <w:t>levodopa</w:t>
      </w:r>
      <w:proofErr w:type="spellEnd"/>
      <w:r w:rsidRPr="00B92461">
        <w:rPr>
          <w:u w:val="single"/>
        </w:rPr>
        <w:t xml:space="preserve"> absorption, leading to toxicity</w:t>
      </w:r>
    </w:p>
    <w:p w:rsidR="007D1B90" w:rsidRDefault="007D1B90" w:rsidP="007D1B90">
      <w:pPr>
        <w:pStyle w:val="ListParagraph"/>
        <w:numPr>
          <w:ilvl w:val="1"/>
          <w:numId w:val="16"/>
        </w:numPr>
        <w:spacing w:after="0"/>
      </w:pPr>
      <w:r>
        <w:t xml:space="preserve">Pyridoxine reverses </w:t>
      </w:r>
      <w:proofErr w:type="spellStart"/>
      <w:r>
        <w:t>antiparkinsonism</w:t>
      </w:r>
      <w:proofErr w:type="spellEnd"/>
      <w:r>
        <w:t xml:space="preserve"> effects of </w:t>
      </w:r>
      <w:proofErr w:type="spellStart"/>
      <w:r>
        <w:t>levodopa</w:t>
      </w:r>
      <w:proofErr w:type="spellEnd"/>
    </w:p>
    <w:p w:rsidR="007D1B90" w:rsidRDefault="007D1B90" w:rsidP="007D1B90">
      <w:pPr>
        <w:pStyle w:val="ListParagraph"/>
        <w:numPr>
          <w:ilvl w:val="0"/>
          <w:numId w:val="16"/>
        </w:numPr>
        <w:spacing w:after="0"/>
      </w:pPr>
      <w:r>
        <w:t>Action</w:t>
      </w:r>
    </w:p>
    <w:p w:rsidR="007D1B90" w:rsidRDefault="007D1B90" w:rsidP="007D1B90">
      <w:pPr>
        <w:pStyle w:val="ListParagraph"/>
        <w:numPr>
          <w:ilvl w:val="1"/>
          <w:numId w:val="16"/>
        </w:numPr>
        <w:spacing w:after="0"/>
      </w:pPr>
      <w:r>
        <w:t xml:space="preserve">Restores the neurotransmitter dopamine in </w:t>
      </w:r>
      <w:proofErr w:type="spellStart"/>
      <w:r>
        <w:t>extrapyramidal</w:t>
      </w:r>
      <w:proofErr w:type="spellEnd"/>
      <w:r>
        <w:t xml:space="preserve"> areas of the brain</w:t>
      </w:r>
    </w:p>
    <w:p w:rsidR="007D1B90" w:rsidRDefault="007D1B90" w:rsidP="007D1B90">
      <w:pPr>
        <w:pStyle w:val="ListParagraph"/>
        <w:numPr>
          <w:ilvl w:val="1"/>
          <w:numId w:val="16"/>
        </w:numPr>
        <w:spacing w:after="0"/>
      </w:pPr>
      <w:r>
        <w:t xml:space="preserve">To increase effects, combine w/meds like </w:t>
      </w:r>
      <w:proofErr w:type="spellStart"/>
      <w:r>
        <w:t>carbidopa</w:t>
      </w:r>
      <w:proofErr w:type="spellEnd"/>
      <w:r>
        <w:t>, which prevent its enzymatic breakdown</w:t>
      </w:r>
    </w:p>
    <w:p w:rsidR="007D1B90" w:rsidRDefault="007D1B90" w:rsidP="007D1B90">
      <w:pPr>
        <w:pStyle w:val="ListParagraph"/>
        <w:numPr>
          <w:ilvl w:val="0"/>
          <w:numId w:val="16"/>
        </w:numPr>
        <w:spacing w:after="0"/>
      </w:pPr>
      <w:r>
        <w:t>Admin Alert</w:t>
      </w:r>
    </w:p>
    <w:p w:rsidR="007D1B90" w:rsidRDefault="007D1B90" w:rsidP="007D1B90">
      <w:pPr>
        <w:pStyle w:val="ListParagraph"/>
        <w:numPr>
          <w:ilvl w:val="1"/>
          <w:numId w:val="16"/>
        </w:numPr>
        <w:spacing w:after="0"/>
      </w:pPr>
      <w:r>
        <w:t>Patient may not be able to self-administer meds; help may be required</w:t>
      </w:r>
    </w:p>
    <w:p w:rsidR="007D1B90" w:rsidRDefault="007D1B90" w:rsidP="007D1B90">
      <w:pPr>
        <w:pStyle w:val="ListParagraph"/>
        <w:numPr>
          <w:ilvl w:val="1"/>
          <w:numId w:val="16"/>
        </w:numPr>
        <w:spacing w:after="0"/>
      </w:pPr>
      <w:r>
        <w:t>Administer EXACTLY as ordered</w:t>
      </w:r>
    </w:p>
    <w:p w:rsidR="007D1B90" w:rsidRPr="00B92461" w:rsidRDefault="007D1B90" w:rsidP="007D1B90">
      <w:pPr>
        <w:pStyle w:val="ListParagraph"/>
        <w:numPr>
          <w:ilvl w:val="1"/>
          <w:numId w:val="16"/>
        </w:numPr>
        <w:spacing w:after="0"/>
        <w:rPr>
          <w:u w:val="single"/>
        </w:rPr>
      </w:pPr>
      <w:r w:rsidRPr="00B92461">
        <w:rPr>
          <w:u w:val="single"/>
        </w:rPr>
        <w:t xml:space="preserve">Abrupt withdrawal of </w:t>
      </w:r>
      <w:r w:rsidR="00B92461" w:rsidRPr="00B92461">
        <w:rPr>
          <w:u w:val="single"/>
        </w:rPr>
        <w:t>drug</w:t>
      </w:r>
      <w:r w:rsidRPr="00B92461">
        <w:rPr>
          <w:u w:val="single"/>
        </w:rPr>
        <w:t xml:space="preserve"> can result in parkinsonism crisis or </w:t>
      </w:r>
      <w:proofErr w:type="spellStart"/>
      <w:r w:rsidRPr="00B92461">
        <w:rPr>
          <w:u w:val="single"/>
        </w:rPr>
        <w:t>neuroleptic</w:t>
      </w:r>
      <w:proofErr w:type="spellEnd"/>
      <w:r w:rsidRPr="00B92461">
        <w:rPr>
          <w:u w:val="single"/>
        </w:rPr>
        <w:t xml:space="preserve"> malignant syndrome (NMS)</w:t>
      </w:r>
    </w:p>
    <w:p w:rsidR="007D1B90" w:rsidRDefault="007D1B90" w:rsidP="007D1B90">
      <w:pPr>
        <w:pStyle w:val="ListParagraph"/>
        <w:numPr>
          <w:ilvl w:val="1"/>
          <w:numId w:val="16"/>
        </w:numPr>
        <w:spacing w:after="0"/>
      </w:pPr>
      <w:r>
        <w:t>Pregnancy category C (animal studies show adverse effect on fetus; no data on humans)</w:t>
      </w:r>
    </w:p>
    <w:p w:rsidR="00B92461" w:rsidRPr="00B92461" w:rsidRDefault="00B92461" w:rsidP="00701B5F">
      <w:pPr>
        <w:spacing w:after="0"/>
        <w:rPr>
          <w:sz w:val="8"/>
          <w:szCs w:val="8"/>
        </w:rPr>
      </w:pPr>
    </w:p>
    <w:p w:rsidR="00524D4B" w:rsidRDefault="00524D4B" w:rsidP="00701B5F">
      <w:pPr>
        <w:spacing w:after="0"/>
      </w:pPr>
      <w:r>
        <w:t xml:space="preserve">Table 20.3 </w:t>
      </w:r>
      <w:proofErr w:type="spellStart"/>
      <w:r>
        <w:t>Benztropine</w:t>
      </w:r>
      <w:proofErr w:type="spellEnd"/>
      <w:r>
        <w:t xml:space="preserve"> (</w:t>
      </w:r>
      <w:proofErr w:type="spellStart"/>
      <w:r>
        <w:t>Cogentin</w:t>
      </w:r>
      <w:proofErr w:type="spellEnd"/>
      <w:r>
        <w:t>),</w:t>
      </w:r>
      <w:r w:rsidR="00B92461">
        <w:t xml:space="preserve"> Benadryl: Adverse </w:t>
      </w:r>
      <w:proofErr w:type="gramStart"/>
      <w:r w:rsidR="00B92461">
        <w:t>effect(</w:t>
      </w:r>
      <w:proofErr w:type="gramEnd"/>
      <w:r w:rsidR="00601026">
        <w:t>2</w:t>
      </w:r>
      <w:r w:rsidR="00B92461">
        <w:t>)</w:t>
      </w:r>
    </w:p>
    <w:p w:rsidR="00B92461" w:rsidRDefault="00B92461" w:rsidP="00B92461">
      <w:pPr>
        <w:pStyle w:val="ListParagraph"/>
        <w:numPr>
          <w:ilvl w:val="0"/>
          <w:numId w:val="17"/>
        </w:numPr>
        <w:spacing w:after="0"/>
        <w:sectPr w:rsidR="00B92461" w:rsidSect="0098602E">
          <w:type w:val="continuous"/>
          <w:pgSz w:w="12240" w:h="15840"/>
          <w:pgMar w:top="720" w:right="720" w:bottom="720" w:left="720" w:header="720" w:footer="720" w:gutter="0"/>
          <w:cols w:space="720"/>
          <w:docGrid w:linePitch="360"/>
        </w:sectPr>
      </w:pPr>
    </w:p>
    <w:p w:rsidR="00B92461" w:rsidRPr="00B92461" w:rsidRDefault="00B92461" w:rsidP="00B92461">
      <w:pPr>
        <w:pStyle w:val="ListParagraph"/>
        <w:numPr>
          <w:ilvl w:val="0"/>
          <w:numId w:val="17"/>
        </w:numPr>
        <w:spacing w:after="0"/>
        <w:rPr>
          <w:color w:val="FF0000"/>
          <w:u w:val="single"/>
        </w:rPr>
      </w:pPr>
      <w:r w:rsidRPr="00B92461">
        <w:rPr>
          <w:color w:val="FF0000"/>
          <w:u w:val="single"/>
        </w:rPr>
        <w:lastRenderedPageBreak/>
        <w:t xml:space="preserve">Paralytic </w:t>
      </w:r>
      <w:proofErr w:type="spellStart"/>
      <w:r w:rsidRPr="00B92461">
        <w:rPr>
          <w:color w:val="FF0000"/>
          <w:u w:val="single"/>
        </w:rPr>
        <w:t>ileus</w:t>
      </w:r>
      <w:proofErr w:type="spellEnd"/>
    </w:p>
    <w:p w:rsidR="00B92461" w:rsidRPr="00B92461" w:rsidRDefault="00B92461" w:rsidP="00B92461">
      <w:pPr>
        <w:pStyle w:val="ListParagraph"/>
        <w:numPr>
          <w:ilvl w:val="0"/>
          <w:numId w:val="17"/>
        </w:numPr>
        <w:spacing w:after="0"/>
        <w:rPr>
          <w:color w:val="FF0000"/>
          <w:u w:val="single"/>
        </w:rPr>
      </w:pPr>
      <w:r w:rsidRPr="00B92461">
        <w:rPr>
          <w:color w:val="FF0000"/>
          <w:u w:val="single"/>
        </w:rPr>
        <w:t>Cardiovascular collapse</w:t>
      </w:r>
    </w:p>
    <w:p w:rsidR="00B92461" w:rsidRPr="00B92461" w:rsidRDefault="00B92461" w:rsidP="00B92461">
      <w:pPr>
        <w:pStyle w:val="ListParagraph"/>
        <w:numPr>
          <w:ilvl w:val="0"/>
          <w:numId w:val="17"/>
        </w:numPr>
        <w:spacing w:after="0"/>
        <w:rPr>
          <w:color w:val="0070C0"/>
          <w:u w:val="single"/>
        </w:rPr>
      </w:pPr>
      <w:r w:rsidRPr="00B92461">
        <w:rPr>
          <w:color w:val="0070C0"/>
          <w:u w:val="single"/>
        </w:rPr>
        <w:t>Dizziness</w:t>
      </w:r>
    </w:p>
    <w:p w:rsidR="00B92461" w:rsidRPr="00B92461" w:rsidRDefault="00B92461" w:rsidP="00B92461">
      <w:pPr>
        <w:pStyle w:val="ListParagraph"/>
        <w:numPr>
          <w:ilvl w:val="0"/>
          <w:numId w:val="17"/>
        </w:numPr>
        <w:spacing w:after="0"/>
        <w:rPr>
          <w:color w:val="0070C0"/>
          <w:u w:val="single"/>
        </w:rPr>
      </w:pPr>
      <w:r w:rsidRPr="00B92461">
        <w:rPr>
          <w:color w:val="0070C0"/>
          <w:u w:val="single"/>
        </w:rPr>
        <w:t xml:space="preserve">Tachycardia (OVER 100 </w:t>
      </w:r>
      <w:proofErr w:type="spellStart"/>
      <w:r w:rsidRPr="00B92461">
        <w:rPr>
          <w:color w:val="0070C0"/>
          <w:u w:val="single"/>
        </w:rPr>
        <w:t>bpm</w:t>
      </w:r>
      <w:proofErr w:type="spellEnd"/>
      <w:r w:rsidRPr="00B92461">
        <w:rPr>
          <w:color w:val="0070C0"/>
          <w:u w:val="single"/>
        </w:rPr>
        <w:t>)</w:t>
      </w:r>
    </w:p>
    <w:p w:rsidR="00B92461" w:rsidRPr="00B92461" w:rsidRDefault="00B92461" w:rsidP="00B92461">
      <w:pPr>
        <w:pStyle w:val="ListParagraph"/>
        <w:numPr>
          <w:ilvl w:val="0"/>
          <w:numId w:val="17"/>
        </w:numPr>
        <w:spacing w:after="0"/>
        <w:rPr>
          <w:color w:val="0070C0"/>
          <w:u w:val="single"/>
        </w:rPr>
      </w:pPr>
      <w:r w:rsidRPr="00B92461">
        <w:rPr>
          <w:color w:val="0070C0"/>
          <w:u w:val="single"/>
        </w:rPr>
        <w:t>Hypotension</w:t>
      </w:r>
    </w:p>
    <w:p w:rsidR="00B92461" w:rsidRDefault="00B92461" w:rsidP="00B92461">
      <w:pPr>
        <w:pStyle w:val="ListParagraph"/>
        <w:numPr>
          <w:ilvl w:val="0"/>
          <w:numId w:val="17"/>
        </w:numPr>
        <w:spacing w:after="0"/>
      </w:pPr>
      <w:r>
        <w:t>Sedation</w:t>
      </w:r>
    </w:p>
    <w:p w:rsidR="00B92461" w:rsidRDefault="00B92461" w:rsidP="00B92461">
      <w:pPr>
        <w:pStyle w:val="ListParagraph"/>
        <w:numPr>
          <w:ilvl w:val="0"/>
          <w:numId w:val="17"/>
        </w:numPr>
        <w:spacing w:after="0"/>
      </w:pPr>
      <w:r>
        <w:lastRenderedPageBreak/>
        <w:t>Nausea</w:t>
      </w:r>
    </w:p>
    <w:p w:rsidR="00B92461" w:rsidRDefault="00B92461" w:rsidP="00B92461">
      <w:pPr>
        <w:pStyle w:val="ListParagraph"/>
        <w:numPr>
          <w:ilvl w:val="0"/>
          <w:numId w:val="17"/>
        </w:numPr>
        <w:spacing w:after="0"/>
      </w:pPr>
      <w:r>
        <w:t>Constipation</w:t>
      </w:r>
    </w:p>
    <w:p w:rsidR="00B92461" w:rsidRDefault="00B92461" w:rsidP="00B92461">
      <w:pPr>
        <w:pStyle w:val="ListParagraph"/>
        <w:numPr>
          <w:ilvl w:val="0"/>
          <w:numId w:val="17"/>
        </w:numPr>
        <w:spacing w:after="0"/>
      </w:pPr>
      <w:r>
        <w:t xml:space="preserve">Dry mouth </w:t>
      </w:r>
    </w:p>
    <w:p w:rsidR="00B92461" w:rsidRDefault="00B92461" w:rsidP="00B92461">
      <w:pPr>
        <w:pStyle w:val="ListParagraph"/>
        <w:numPr>
          <w:ilvl w:val="0"/>
          <w:numId w:val="17"/>
        </w:numPr>
        <w:spacing w:after="0"/>
      </w:pPr>
      <w:r>
        <w:t>Blurred vision</w:t>
      </w:r>
    </w:p>
    <w:p w:rsidR="00B92461" w:rsidRDefault="00B92461" w:rsidP="00B92461">
      <w:pPr>
        <w:pStyle w:val="ListParagraph"/>
        <w:numPr>
          <w:ilvl w:val="0"/>
          <w:numId w:val="17"/>
        </w:numPr>
        <w:spacing w:after="0"/>
      </w:pPr>
      <w:r>
        <w:t>Drowsiness</w:t>
      </w:r>
    </w:p>
    <w:p w:rsidR="00B92461" w:rsidRDefault="00B92461" w:rsidP="00B92461">
      <w:pPr>
        <w:pStyle w:val="ListParagraph"/>
        <w:numPr>
          <w:ilvl w:val="0"/>
          <w:numId w:val="17"/>
        </w:numPr>
        <w:spacing w:after="0"/>
      </w:pPr>
      <w:r>
        <w:t>Nervousness</w:t>
      </w:r>
    </w:p>
    <w:p w:rsidR="00B92461" w:rsidRDefault="00B92461" w:rsidP="00B92461">
      <w:pPr>
        <w:pStyle w:val="ListParagraph"/>
        <w:spacing w:after="0"/>
        <w:sectPr w:rsidR="00B92461" w:rsidSect="00B92461">
          <w:type w:val="continuous"/>
          <w:pgSz w:w="12240" w:h="15840"/>
          <w:pgMar w:top="720" w:right="720" w:bottom="720" w:left="720" w:header="720" w:footer="720" w:gutter="0"/>
          <w:cols w:num="2" w:space="720"/>
          <w:docGrid w:linePitch="360"/>
        </w:sectPr>
      </w:pPr>
    </w:p>
    <w:p w:rsidR="00B92461" w:rsidRPr="00F55FF4" w:rsidRDefault="00B92461" w:rsidP="00F55FF4">
      <w:pPr>
        <w:spacing w:after="0"/>
        <w:rPr>
          <w:sz w:val="8"/>
          <w:szCs w:val="8"/>
        </w:rPr>
      </w:pPr>
    </w:p>
    <w:p w:rsidR="00524D4B" w:rsidRDefault="00E21261" w:rsidP="00701B5F">
      <w:pPr>
        <w:spacing w:after="0"/>
      </w:pPr>
      <w:r>
        <w:t xml:space="preserve">Nursing Process: </w:t>
      </w:r>
      <w:proofErr w:type="spellStart"/>
      <w:r>
        <w:t>Levadopa</w:t>
      </w:r>
      <w:proofErr w:type="spellEnd"/>
      <w:r>
        <w:t xml:space="preserve"> with </w:t>
      </w:r>
      <w:proofErr w:type="spellStart"/>
      <w:r>
        <w:t>carbidopa</w:t>
      </w:r>
      <w:proofErr w:type="spellEnd"/>
      <w:r>
        <w:t xml:space="preserve"> (implementation-P</w:t>
      </w:r>
      <w:r w:rsidR="00F55FF4">
        <w:t>atient &amp; family education</w:t>
      </w:r>
      <w:proofErr w:type="gramStart"/>
      <w:r w:rsidR="00F55FF4">
        <w:t>)(</w:t>
      </w:r>
      <w:proofErr w:type="gramEnd"/>
      <w:r>
        <w:t>1</w:t>
      </w:r>
      <w:r w:rsidR="00F55FF4">
        <w:t>)</w:t>
      </w:r>
    </w:p>
    <w:p w:rsidR="00D91066" w:rsidRDefault="00D91066" w:rsidP="00D91066">
      <w:pPr>
        <w:pStyle w:val="ListParagraph"/>
        <w:numPr>
          <w:ilvl w:val="0"/>
          <w:numId w:val="18"/>
        </w:numPr>
        <w:spacing w:after="0"/>
      </w:pPr>
      <w:r>
        <w:t>Teach patient to rise from lying to sitting/standing slowly to avoid dizziness or falls (orthostatic hypotension)</w:t>
      </w:r>
    </w:p>
    <w:p w:rsidR="00D91066" w:rsidRDefault="00D91066" w:rsidP="00D91066">
      <w:pPr>
        <w:pStyle w:val="ListParagraph"/>
        <w:numPr>
          <w:ilvl w:val="0"/>
          <w:numId w:val="18"/>
        </w:numPr>
        <w:spacing w:after="0"/>
      </w:pPr>
      <w:r>
        <w:t xml:space="preserve">Watch for and report immediately any signs of changes in </w:t>
      </w:r>
      <w:proofErr w:type="spellStart"/>
      <w:r>
        <w:t>behavior,modd</w:t>
      </w:r>
      <w:proofErr w:type="spellEnd"/>
      <w:r>
        <w:t xml:space="preserve"> such as increased aggression/confusion</w:t>
      </w:r>
    </w:p>
    <w:p w:rsidR="00D91066" w:rsidRDefault="00D91066" w:rsidP="00D91066">
      <w:pPr>
        <w:pStyle w:val="ListParagraph"/>
        <w:numPr>
          <w:ilvl w:val="0"/>
          <w:numId w:val="18"/>
        </w:numPr>
        <w:spacing w:after="0"/>
      </w:pPr>
      <w:r>
        <w:t>Be aware of newly occurr</w:t>
      </w:r>
      <w:r w:rsidR="00516AD2">
        <w:t xml:space="preserve">ing muscle twitching, </w:t>
      </w:r>
      <w:proofErr w:type="spellStart"/>
      <w:r w:rsidR="00516AD2">
        <w:t>b</w:t>
      </w:r>
      <w:r>
        <w:t>lepharospasm</w:t>
      </w:r>
      <w:proofErr w:type="spellEnd"/>
      <w:r>
        <w:t xml:space="preserve"> (in eyelid muscles), greatly increasing tremors, rigidity, sweating or other symptoms and report IMMEDIATELY</w:t>
      </w:r>
    </w:p>
    <w:p w:rsidR="00D91066" w:rsidRDefault="00D91066" w:rsidP="00D91066">
      <w:pPr>
        <w:pStyle w:val="ListParagraph"/>
        <w:numPr>
          <w:ilvl w:val="0"/>
          <w:numId w:val="18"/>
        </w:numPr>
        <w:spacing w:after="0"/>
      </w:pPr>
      <w:r>
        <w:t>Encourage to maintain a symptom diary if effects seem to diminish as the next dose is due. Review diary w/patient at each visit</w:t>
      </w:r>
    </w:p>
    <w:p w:rsidR="00D91066" w:rsidRDefault="00D91066" w:rsidP="00D91066">
      <w:pPr>
        <w:pStyle w:val="ListParagraph"/>
        <w:numPr>
          <w:ilvl w:val="0"/>
          <w:numId w:val="18"/>
        </w:numPr>
        <w:spacing w:after="0"/>
      </w:pPr>
      <w:r>
        <w:t xml:space="preserve">Take meds on empty stomach or avoid taking with high protein meals; avoid excessive </w:t>
      </w:r>
      <w:proofErr w:type="spellStart"/>
      <w:r>
        <w:t>consputmptoin</w:t>
      </w:r>
      <w:proofErr w:type="spellEnd"/>
      <w:r>
        <w:t xml:space="preserve"> of vitamin b6-rich foods (bananas, wheat germ, fortified cereals, green veggie, meat, legumes and avoid multivitamins containing </w:t>
      </w:r>
      <w:proofErr w:type="spellStart"/>
      <w:r>
        <w:t>vit</w:t>
      </w:r>
      <w:proofErr w:type="spellEnd"/>
      <w:r>
        <w:t xml:space="preserve"> b6)</w:t>
      </w:r>
    </w:p>
    <w:p w:rsidR="00D91066" w:rsidRDefault="00D91066" w:rsidP="00D91066">
      <w:pPr>
        <w:pStyle w:val="ListParagraph"/>
        <w:numPr>
          <w:ilvl w:val="0"/>
          <w:numId w:val="18"/>
        </w:numPr>
        <w:spacing w:after="0"/>
      </w:pPr>
      <w:r>
        <w:t xml:space="preserve">Importance for coming for follow up lab </w:t>
      </w:r>
      <w:proofErr w:type="spellStart"/>
      <w:r>
        <w:t>evals</w:t>
      </w:r>
      <w:proofErr w:type="spellEnd"/>
      <w:r>
        <w:t xml:space="preserve"> (hepatic and renal function)</w:t>
      </w:r>
    </w:p>
    <w:p w:rsidR="00D91066" w:rsidRDefault="00D91066" w:rsidP="00D91066">
      <w:pPr>
        <w:pStyle w:val="ListParagraph"/>
        <w:numPr>
          <w:ilvl w:val="0"/>
          <w:numId w:val="18"/>
        </w:numPr>
        <w:spacing w:after="0"/>
      </w:pPr>
      <w:r>
        <w:t>Urine or sweat may dar</w:t>
      </w:r>
      <w:r w:rsidR="00612B2E">
        <w:t>k</w:t>
      </w:r>
      <w:r>
        <w:t>en and undershirts or dress shields may help to avoid staining of clothing</w:t>
      </w:r>
    </w:p>
    <w:p w:rsidR="00D91066" w:rsidRDefault="00D91066" w:rsidP="00D91066">
      <w:pPr>
        <w:pStyle w:val="ListParagraph"/>
        <w:numPr>
          <w:ilvl w:val="0"/>
          <w:numId w:val="18"/>
        </w:numPr>
        <w:spacing w:after="0"/>
      </w:pPr>
      <w:r>
        <w:t>Be able to state the reason for drug; appropriate dose and scheduling; what adverse effects to observe for and when to report</w:t>
      </w:r>
    </w:p>
    <w:p w:rsidR="00516AD2" w:rsidRDefault="00516AD2" w:rsidP="00D91066">
      <w:pPr>
        <w:pStyle w:val="ListParagraph"/>
        <w:numPr>
          <w:ilvl w:val="0"/>
          <w:numId w:val="18"/>
        </w:numPr>
        <w:spacing w:after="0"/>
      </w:pPr>
      <w:r>
        <w:t>Instruct in proper admin guidelines. Encourage maintaining of a med log, noting symptoms or adverse effects along with the dose and timing of meds</w:t>
      </w:r>
    </w:p>
    <w:p w:rsidR="00516AD2" w:rsidRPr="000B1C86" w:rsidRDefault="00516AD2" w:rsidP="000B1C86">
      <w:pPr>
        <w:spacing w:after="0"/>
        <w:rPr>
          <w:sz w:val="8"/>
          <w:szCs w:val="8"/>
        </w:rPr>
      </w:pPr>
    </w:p>
    <w:p w:rsidR="000B1C86" w:rsidRDefault="000B1C86" w:rsidP="00701B5F">
      <w:pPr>
        <w:spacing w:after="0"/>
      </w:pPr>
    </w:p>
    <w:p w:rsidR="000B1C86" w:rsidRDefault="000B1C86" w:rsidP="00701B5F">
      <w:pPr>
        <w:spacing w:after="0"/>
      </w:pPr>
    </w:p>
    <w:p w:rsidR="000B1C86" w:rsidRDefault="000B1C86" w:rsidP="00701B5F">
      <w:pPr>
        <w:spacing w:after="0"/>
      </w:pPr>
    </w:p>
    <w:p w:rsidR="000B1C86" w:rsidRDefault="000B1C86" w:rsidP="00701B5F">
      <w:pPr>
        <w:spacing w:after="0"/>
      </w:pPr>
    </w:p>
    <w:p w:rsidR="000B1C86" w:rsidRDefault="000B1C86" w:rsidP="00701B5F">
      <w:pPr>
        <w:spacing w:after="0"/>
      </w:pPr>
    </w:p>
    <w:p w:rsidR="00E21261" w:rsidRDefault="00E21261" w:rsidP="00701B5F">
      <w:pPr>
        <w:spacing w:after="0"/>
      </w:pPr>
      <w:r>
        <w:lastRenderedPageBreak/>
        <w:t xml:space="preserve">Prototype drug </w:t>
      </w:r>
      <w:proofErr w:type="spellStart"/>
      <w:r>
        <w:t>Benztropi</w:t>
      </w:r>
      <w:r w:rsidR="000B1C86">
        <w:t>ne</w:t>
      </w:r>
      <w:proofErr w:type="spellEnd"/>
      <w:r w:rsidR="000B1C86">
        <w:t xml:space="preserve"> (</w:t>
      </w:r>
      <w:proofErr w:type="spellStart"/>
      <w:r w:rsidR="000B1C86">
        <w:t>Cogentin</w:t>
      </w:r>
      <w:proofErr w:type="spellEnd"/>
      <w:r w:rsidR="000B1C86">
        <w:t xml:space="preserve">) Adverse </w:t>
      </w:r>
      <w:proofErr w:type="gramStart"/>
      <w:r w:rsidR="000B1C86">
        <w:t>Effect(</w:t>
      </w:r>
      <w:proofErr w:type="gramEnd"/>
      <w:r>
        <w:t>1</w:t>
      </w:r>
      <w:r w:rsidR="000B1C86">
        <w:t>)</w:t>
      </w:r>
    </w:p>
    <w:p w:rsidR="000B1C86" w:rsidRDefault="000B1C86" w:rsidP="000B1C86">
      <w:pPr>
        <w:pStyle w:val="ListParagraph"/>
        <w:numPr>
          <w:ilvl w:val="0"/>
          <w:numId w:val="19"/>
        </w:numPr>
        <w:spacing w:after="0"/>
      </w:pPr>
      <w:r>
        <w:t>Centrally acting cholinergic receptor antagonist</w:t>
      </w:r>
    </w:p>
    <w:p w:rsidR="000B1C86" w:rsidRDefault="000B1C86" w:rsidP="000B1C86">
      <w:pPr>
        <w:pStyle w:val="ListParagraph"/>
        <w:numPr>
          <w:ilvl w:val="0"/>
          <w:numId w:val="19"/>
        </w:numPr>
        <w:spacing w:after="0"/>
      </w:pPr>
      <w:r>
        <w:t>Adverse effects</w:t>
      </w:r>
    </w:p>
    <w:p w:rsidR="000B1C86" w:rsidRDefault="000B1C86" w:rsidP="000B1C86">
      <w:pPr>
        <w:pStyle w:val="ListParagraph"/>
        <w:numPr>
          <w:ilvl w:val="1"/>
          <w:numId w:val="19"/>
        </w:numPr>
        <w:spacing w:after="0"/>
        <w:sectPr w:rsidR="000B1C86" w:rsidSect="0098602E">
          <w:type w:val="continuous"/>
          <w:pgSz w:w="12240" w:h="15840"/>
          <w:pgMar w:top="720" w:right="720" w:bottom="720" w:left="720" w:header="720" w:footer="720" w:gutter="0"/>
          <w:cols w:space="720"/>
          <w:docGrid w:linePitch="360"/>
        </w:sectPr>
      </w:pPr>
    </w:p>
    <w:p w:rsidR="000B1C86" w:rsidRDefault="000B1C86" w:rsidP="000B1C86">
      <w:pPr>
        <w:pStyle w:val="ListParagraph"/>
        <w:numPr>
          <w:ilvl w:val="1"/>
          <w:numId w:val="19"/>
        </w:numPr>
        <w:spacing w:after="0"/>
      </w:pPr>
      <w:r>
        <w:lastRenderedPageBreak/>
        <w:t>Dry mouth</w:t>
      </w:r>
    </w:p>
    <w:p w:rsidR="000B1C86" w:rsidRDefault="000B1C86" w:rsidP="000B1C86">
      <w:pPr>
        <w:pStyle w:val="ListParagraph"/>
        <w:numPr>
          <w:ilvl w:val="1"/>
          <w:numId w:val="19"/>
        </w:numPr>
        <w:spacing w:after="0"/>
      </w:pPr>
      <w:r>
        <w:t xml:space="preserve">Constipation </w:t>
      </w:r>
    </w:p>
    <w:p w:rsidR="000B1C86" w:rsidRDefault="000B1C86" w:rsidP="000B1C86">
      <w:pPr>
        <w:pStyle w:val="ListParagraph"/>
        <w:numPr>
          <w:ilvl w:val="1"/>
          <w:numId w:val="19"/>
        </w:numPr>
        <w:spacing w:after="0"/>
      </w:pPr>
      <w:r>
        <w:t>Tachycardia</w:t>
      </w:r>
    </w:p>
    <w:p w:rsidR="000B1C86" w:rsidRDefault="000B1C86" w:rsidP="000B1C86">
      <w:pPr>
        <w:pStyle w:val="ListParagraph"/>
        <w:numPr>
          <w:ilvl w:val="1"/>
          <w:numId w:val="19"/>
        </w:numPr>
        <w:spacing w:after="0"/>
      </w:pPr>
      <w:r>
        <w:t>Sedation</w:t>
      </w:r>
    </w:p>
    <w:p w:rsidR="000B1C86" w:rsidRDefault="000B1C86" w:rsidP="000B1C86">
      <w:pPr>
        <w:pStyle w:val="ListParagraph"/>
        <w:numPr>
          <w:ilvl w:val="1"/>
          <w:numId w:val="19"/>
        </w:numPr>
        <w:spacing w:after="0"/>
      </w:pPr>
      <w:r>
        <w:lastRenderedPageBreak/>
        <w:t>Drowsiness</w:t>
      </w:r>
    </w:p>
    <w:p w:rsidR="000B1C86" w:rsidRDefault="000B1C86" w:rsidP="000B1C86">
      <w:pPr>
        <w:pStyle w:val="ListParagraph"/>
        <w:numPr>
          <w:ilvl w:val="1"/>
          <w:numId w:val="19"/>
        </w:numPr>
        <w:spacing w:after="0"/>
      </w:pPr>
      <w:r>
        <w:t>Dizziness</w:t>
      </w:r>
    </w:p>
    <w:p w:rsidR="000B1C86" w:rsidRDefault="000B1C86" w:rsidP="000B1C86">
      <w:pPr>
        <w:pStyle w:val="ListParagraph"/>
        <w:numPr>
          <w:ilvl w:val="1"/>
          <w:numId w:val="19"/>
        </w:numPr>
        <w:spacing w:after="0"/>
      </w:pPr>
      <w:r>
        <w:t>Restlessness</w:t>
      </w:r>
    </w:p>
    <w:p w:rsidR="000B1C86" w:rsidRDefault="000B1C86" w:rsidP="000B1C86">
      <w:pPr>
        <w:pStyle w:val="ListParagraph"/>
        <w:numPr>
          <w:ilvl w:val="1"/>
          <w:numId w:val="19"/>
        </w:numPr>
        <w:spacing w:after="0"/>
      </w:pPr>
      <w:r>
        <w:t>Irritability</w:t>
      </w:r>
    </w:p>
    <w:p w:rsidR="000B1C86" w:rsidRDefault="000B1C86" w:rsidP="000B1C86">
      <w:pPr>
        <w:pStyle w:val="ListParagraph"/>
        <w:numPr>
          <w:ilvl w:val="1"/>
          <w:numId w:val="19"/>
        </w:numPr>
        <w:spacing w:after="0"/>
      </w:pPr>
      <w:r>
        <w:lastRenderedPageBreak/>
        <w:t>Nervousness</w:t>
      </w:r>
    </w:p>
    <w:p w:rsidR="000B1C86" w:rsidRDefault="000B1C86" w:rsidP="000B1C86">
      <w:pPr>
        <w:pStyle w:val="ListParagraph"/>
        <w:numPr>
          <w:ilvl w:val="1"/>
          <w:numId w:val="19"/>
        </w:numPr>
        <w:spacing w:after="0"/>
      </w:pPr>
      <w:r>
        <w:t xml:space="preserve">Insomnia </w:t>
      </w:r>
    </w:p>
    <w:p w:rsidR="000B1C86" w:rsidRDefault="000B1C86" w:rsidP="000B1C86">
      <w:pPr>
        <w:pStyle w:val="ListParagraph"/>
        <w:numPr>
          <w:ilvl w:val="0"/>
          <w:numId w:val="19"/>
        </w:numPr>
        <w:spacing w:after="0"/>
        <w:sectPr w:rsidR="000B1C86" w:rsidSect="000B1C86">
          <w:type w:val="continuous"/>
          <w:pgSz w:w="12240" w:h="15840"/>
          <w:pgMar w:top="720" w:right="720" w:bottom="720" w:left="720" w:header="720" w:footer="720" w:gutter="0"/>
          <w:cols w:num="3" w:space="0"/>
          <w:docGrid w:linePitch="360"/>
        </w:sectPr>
      </w:pPr>
    </w:p>
    <w:p w:rsidR="000B1C86" w:rsidRDefault="000B1C86" w:rsidP="000B1C86">
      <w:pPr>
        <w:pStyle w:val="ListParagraph"/>
        <w:numPr>
          <w:ilvl w:val="0"/>
          <w:numId w:val="19"/>
        </w:numPr>
        <w:spacing w:after="0"/>
      </w:pPr>
      <w:r>
        <w:lastRenderedPageBreak/>
        <w:t>Contraindications</w:t>
      </w:r>
    </w:p>
    <w:p w:rsidR="000B1C86" w:rsidRDefault="000B1C86" w:rsidP="000B1C86">
      <w:pPr>
        <w:pStyle w:val="ListParagraph"/>
        <w:numPr>
          <w:ilvl w:val="1"/>
          <w:numId w:val="19"/>
        </w:numPr>
        <w:spacing w:after="0"/>
      </w:pPr>
      <w:r>
        <w:t>Narrow angle glaucoma</w:t>
      </w:r>
    </w:p>
    <w:p w:rsidR="000B1C86" w:rsidRDefault="000B1C86" w:rsidP="000B1C86">
      <w:pPr>
        <w:pStyle w:val="ListParagraph"/>
        <w:numPr>
          <w:ilvl w:val="1"/>
          <w:numId w:val="19"/>
        </w:numPr>
        <w:spacing w:after="0"/>
      </w:pPr>
      <w:r>
        <w:t>Myasthenia gravis</w:t>
      </w:r>
    </w:p>
    <w:p w:rsidR="000B1C86" w:rsidRDefault="000B1C86" w:rsidP="000B1C86">
      <w:pPr>
        <w:pStyle w:val="ListParagraph"/>
        <w:numPr>
          <w:ilvl w:val="1"/>
          <w:numId w:val="19"/>
        </w:numPr>
        <w:spacing w:after="0"/>
      </w:pPr>
      <w:r>
        <w:t>Obstructive diseases of the genitourinary and GI tracts</w:t>
      </w:r>
    </w:p>
    <w:p w:rsidR="000B1C86" w:rsidRPr="000B1C86" w:rsidRDefault="000B1C86" w:rsidP="00701B5F">
      <w:pPr>
        <w:spacing w:after="0"/>
        <w:rPr>
          <w:sz w:val="8"/>
          <w:szCs w:val="8"/>
        </w:rPr>
      </w:pPr>
    </w:p>
    <w:p w:rsidR="009F4E41" w:rsidRDefault="00E21261" w:rsidP="00701B5F">
      <w:pPr>
        <w:spacing w:after="0"/>
      </w:pPr>
      <w:r>
        <w:t xml:space="preserve">Drugs for Alzheimer’s disease </w:t>
      </w:r>
      <w:r w:rsidR="00131576">
        <w:t>(the goal of pharmacotherapy</w:t>
      </w:r>
      <w:proofErr w:type="gramStart"/>
      <w:r w:rsidR="00131576">
        <w:t>)</w:t>
      </w:r>
      <w:r w:rsidR="009F4E41">
        <w:t>(</w:t>
      </w:r>
      <w:proofErr w:type="gramEnd"/>
      <w:r w:rsidR="009F4E41">
        <w:t>1)</w:t>
      </w:r>
    </w:p>
    <w:p w:rsidR="00E21261" w:rsidRDefault="009F4E41" w:rsidP="009F4E41">
      <w:pPr>
        <w:pStyle w:val="ListParagraph"/>
        <w:numPr>
          <w:ilvl w:val="0"/>
          <w:numId w:val="20"/>
        </w:numPr>
        <w:spacing w:after="0"/>
      </w:pPr>
      <w:r>
        <w:t>Used to SLOW memory loss and other signs of dementia</w:t>
      </w:r>
    </w:p>
    <w:p w:rsidR="009F4E41" w:rsidRDefault="009F4E41" w:rsidP="009F4E41">
      <w:pPr>
        <w:pStyle w:val="ListParagraph"/>
        <w:numPr>
          <w:ilvl w:val="1"/>
          <w:numId w:val="20"/>
        </w:numPr>
        <w:spacing w:after="0"/>
      </w:pPr>
      <w:r>
        <w:t>Maintain their ADL’s back</w:t>
      </w:r>
    </w:p>
    <w:p w:rsidR="009F4E41" w:rsidRDefault="009F4E41" w:rsidP="00E56B00">
      <w:pPr>
        <w:pStyle w:val="ListParagraph"/>
        <w:numPr>
          <w:ilvl w:val="1"/>
          <w:numId w:val="20"/>
        </w:numPr>
        <w:spacing w:after="0"/>
      </w:pPr>
      <w:r>
        <w:t>Able to have Cognitive behavior as long as possible</w:t>
      </w:r>
    </w:p>
    <w:p w:rsidR="009F4E41" w:rsidRPr="009F4E41" w:rsidRDefault="009F4E41" w:rsidP="00701B5F">
      <w:pPr>
        <w:spacing w:after="0"/>
        <w:rPr>
          <w:sz w:val="8"/>
          <w:szCs w:val="8"/>
        </w:rPr>
      </w:pPr>
    </w:p>
    <w:p w:rsidR="00131576" w:rsidRDefault="00131576" w:rsidP="00701B5F">
      <w:pPr>
        <w:spacing w:after="0"/>
      </w:pPr>
      <w:r>
        <w:t>Drugs f</w:t>
      </w:r>
      <w:r w:rsidR="009F4E41">
        <w:t>or Alzheimer’s disease Table 20.</w:t>
      </w:r>
      <w:r>
        <w:t xml:space="preserve">4 </w:t>
      </w:r>
      <w:proofErr w:type="spellStart"/>
      <w:r>
        <w:t>Donepezil</w:t>
      </w:r>
      <w:proofErr w:type="spellEnd"/>
      <w:r>
        <w:t xml:space="preserve">, </w:t>
      </w:r>
      <w:proofErr w:type="spellStart"/>
      <w:r>
        <w:t>galantamine</w:t>
      </w:r>
      <w:proofErr w:type="spellEnd"/>
      <w:r>
        <w:t xml:space="preserve"> (general question</w:t>
      </w:r>
      <w:proofErr w:type="gramStart"/>
      <w:r>
        <w:t>)</w:t>
      </w:r>
      <w:r w:rsidR="009F4E41">
        <w:t>(</w:t>
      </w:r>
      <w:proofErr w:type="gramEnd"/>
      <w:r w:rsidR="009F4E41">
        <w:t>1)</w:t>
      </w:r>
    </w:p>
    <w:p w:rsidR="009F4E41" w:rsidRDefault="009F4E41" w:rsidP="009F4E41">
      <w:pPr>
        <w:pStyle w:val="ListParagraph"/>
        <w:numPr>
          <w:ilvl w:val="0"/>
          <w:numId w:val="20"/>
        </w:numPr>
        <w:spacing w:after="0"/>
      </w:pPr>
      <w:r>
        <w:t>Aricept</w:t>
      </w:r>
    </w:p>
    <w:p w:rsidR="009F4E41" w:rsidRDefault="009F4E41" w:rsidP="009F4E41">
      <w:pPr>
        <w:pStyle w:val="ListParagraph"/>
        <w:numPr>
          <w:ilvl w:val="0"/>
          <w:numId w:val="20"/>
        </w:numPr>
        <w:spacing w:after="0"/>
      </w:pPr>
      <w:r>
        <w:t xml:space="preserve">Serious Adverse effect is </w:t>
      </w:r>
      <w:proofErr w:type="spellStart"/>
      <w:r>
        <w:t>Hepatoxicity</w:t>
      </w:r>
      <w:proofErr w:type="spellEnd"/>
    </w:p>
    <w:p w:rsidR="009F4E41" w:rsidRDefault="009F4E41" w:rsidP="00701B5F">
      <w:pPr>
        <w:spacing w:after="0"/>
        <w:rPr>
          <w:b/>
        </w:rPr>
      </w:pPr>
    </w:p>
    <w:p w:rsidR="00131576" w:rsidRDefault="00131576" w:rsidP="00701B5F">
      <w:pPr>
        <w:spacing w:after="0"/>
        <w:rPr>
          <w:b/>
        </w:rPr>
      </w:pPr>
      <w:r w:rsidRPr="00131576">
        <w:rPr>
          <w:b/>
        </w:rPr>
        <w:t>Chapter 21- Drugs for Neuromuscular disorder</w:t>
      </w:r>
    </w:p>
    <w:p w:rsidR="00131576" w:rsidRDefault="0067520A" w:rsidP="00701B5F">
      <w:pPr>
        <w:spacing w:after="0"/>
      </w:pPr>
      <w:r w:rsidRPr="0067520A">
        <w:t>Nursing process</w:t>
      </w:r>
      <w:r>
        <w:t>: Patient receiving drugs for muscle spasm: Planning</w:t>
      </w:r>
      <w:r w:rsidR="00817EE9">
        <w:t xml:space="preserve"> &amp; </w:t>
      </w:r>
      <w:proofErr w:type="gramStart"/>
      <w:r w:rsidR="00817EE9">
        <w:t>Implementation</w:t>
      </w:r>
      <w:r w:rsidR="009F4E41">
        <w:t>(</w:t>
      </w:r>
      <w:proofErr w:type="gramEnd"/>
      <w:r w:rsidR="009F4E41">
        <w:t>1)</w:t>
      </w:r>
    </w:p>
    <w:p w:rsidR="00C55CEA" w:rsidRDefault="00C55CEA" w:rsidP="00C55CEA">
      <w:pPr>
        <w:pStyle w:val="ListParagraph"/>
        <w:numPr>
          <w:ilvl w:val="0"/>
          <w:numId w:val="23"/>
        </w:numPr>
      </w:pPr>
      <w:r>
        <w:t>Planning: Patient Goals and Expected Outcomes</w:t>
      </w:r>
    </w:p>
    <w:p w:rsidR="00C55CEA" w:rsidRDefault="00C55CEA" w:rsidP="00C55CEA">
      <w:pPr>
        <w:pStyle w:val="ListParagraph"/>
        <w:numPr>
          <w:ilvl w:val="1"/>
          <w:numId w:val="23"/>
        </w:numPr>
      </w:pPr>
      <w:r>
        <w:t>The patient will:</w:t>
      </w:r>
    </w:p>
    <w:p w:rsidR="00C55CEA" w:rsidRDefault="00C55CEA" w:rsidP="00C55CEA">
      <w:pPr>
        <w:pStyle w:val="ListParagraph"/>
        <w:numPr>
          <w:ilvl w:val="2"/>
          <w:numId w:val="23"/>
        </w:numPr>
      </w:pPr>
      <w:r>
        <w:t>Experience therapeutic effects dependent on the reason the drug is being given (e.g., decreased muscle spasm and pain</w:t>
      </w:r>
      <w:r w:rsidRPr="00C55CEA">
        <w:rPr>
          <w:u w:val="single"/>
        </w:rPr>
        <w:t>, improved physical mobility</w:t>
      </w:r>
      <w:r>
        <w:t xml:space="preserve"> and coordination, and </w:t>
      </w:r>
      <w:r w:rsidRPr="00C55CEA">
        <w:rPr>
          <w:u w:val="single"/>
        </w:rPr>
        <w:t>increased ability in self-care activities</w:t>
      </w:r>
      <w:r>
        <w:t xml:space="preserve">) </w:t>
      </w:r>
    </w:p>
    <w:p w:rsidR="00C55CEA" w:rsidRDefault="00C55CEA" w:rsidP="00C55CEA">
      <w:pPr>
        <w:pStyle w:val="ListParagraph"/>
        <w:numPr>
          <w:ilvl w:val="2"/>
          <w:numId w:val="21"/>
        </w:numPr>
      </w:pPr>
      <w:r>
        <w:t>Be free from, or experience minimal adverse effects</w:t>
      </w:r>
    </w:p>
    <w:p w:rsidR="00C55CEA" w:rsidRPr="00C55CEA" w:rsidRDefault="00C55CEA" w:rsidP="00C55CEA">
      <w:pPr>
        <w:pStyle w:val="ListParagraph"/>
        <w:numPr>
          <w:ilvl w:val="2"/>
          <w:numId w:val="21"/>
        </w:numPr>
        <w:rPr>
          <w:u w:val="single"/>
        </w:rPr>
      </w:pPr>
      <w:r w:rsidRPr="00C55CEA">
        <w:rPr>
          <w:u w:val="single"/>
        </w:rPr>
        <w:t>Verbalize an understanding of the drug’s use, adverse effects, and required precautions</w:t>
      </w:r>
    </w:p>
    <w:p w:rsidR="00C55CEA" w:rsidRDefault="00C55CEA" w:rsidP="00C55CEA">
      <w:pPr>
        <w:pStyle w:val="ListParagraph"/>
        <w:numPr>
          <w:ilvl w:val="2"/>
          <w:numId w:val="21"/>
        </w:numPr>
      </w:pPr>
      <w:r>
        <w:t>Demonstrate proper self-administration of the medication (e.g., dose, timing, when to notify provider).</w:t>
      </w:r>
    </w:p>
    <w:p w:rsidR="00C55CEA" w:rsidRPr="00C55CEA" w:rsidRDefault="00C55CEA" w:rsidP="00C55CEA">
      <w:pPr>
        <w:pStyle w:val="ListParagraph"/>
        <w:numPr>
          <w:ilvl w:val="2"/>
          <w:numId w:val="21"/>
        </w:numPr>
        <w:rPr>
          <w:u w:val="single"/>
        </w:rPr>
      </w:pPr>
      <w:r w:rsidRPr="00C55CEA">
        <w:rPr>
          <w:u w:val="single"/>
        </w:rPr>
        <w:t>Goal is to increase independence</w:t>
      </w:r>
    </w:p>
    <w:p w:rsidR="00C55CEA" w:rsidRDefault="00C55CEA" w:rsidP="00C55CEA">
      <w:pPr>
        <w:pStyle w:val="ListParagraph"/>
        <w:numPr>
          <w:ilvl w:val="1"/>
          <w:numId w:val="21"/>
        </w:numPr>
      </w:pPr>
      <w:r>
        <w:t>Implementation</w:t>
      </w:r>
    </w:p>
    <w:p w:rsidR="00C55CEA" w:rsidRDefault="00C55CEA" w:rsidP="00C55CEA">
      <w:pPr>
        <w:pStyle w:val="ListParagraph"/>
        <w:numPr>
          <w:ilvl w:val="2"/>
          <w:numId w:val="21"/>
        </w:numPr>
      </w:pPr>
      <w:r>
        <w:t xml:space="preserve">Interventions and (Rationales) </w:t>
      </w:r>
    </w:p>
    <w:p w:rsidR="00C55CEA" w:rsidRDefault="00C55CEA" w:rsidP="00C55CEA">
      <w:pPr>
        <w:pStyle w:val="ListParagraph"/>
        <w:numPr>
          <w:ilvl w:val="3"/>
          <w:numId w:val="21"/>
        </w:numPr>
      </w:pPr>
      <w:r>
        <w:t>Ensuring therapeutic effects:</w:t>
      </w:r>
    </w:p>
    <w:p w:rsidR="0032664B" w:rsidRDefault="00C55CEA" w:rsidP="0032664B">
      <w:pPr>
        <w:pStyle w:val="ListParagraph"/>
        <w:numPr>
          <w:ilvl w:val="4"/>
          <w:numId w:val="21"/>
        </w:numPr>
      </w:pPr>
      <w:r>
        <w:t>Drug therapy may take several days to have the full effect with lessening pain and tenderness, increased range of motion, and an increased ability to complete ADLs noted.  Support the patient in self-care activities as necessary until improvement is observed. (An ability to carry out ADLs gradually improves with consistent usage.)</w:t>
      </w:r>
    </w:p>
    <w:p w:rsidR="0032664B" w:rsidRDefault="00817EE9" w:rsidP="0032664B">
      <w:r>
        <w:t xml:space="preserve">Prototype drug: </w:t>
      </w:r>
      <w:proofErr w:type="spellStart"/>
      <w:r>
        <w:t>Dantro</w:t>
      </w:r>
      <w:r w:rsidR="00C55CEA">
        <w:t>lene</w:t>
      </w:r>
      <w:proofErr w:type="spellEnd"/>
      <w:r w:rsidR="0032664B">
        <w:t xml:space="preserve"> (</w:t>
      </w:r>
      <w:proofErr w:type="spellStart"/>
      <w:r w:rsidR="0032664B">
        <w:t>Dantrium</w:t>
      </w:r>
      <w:proofErr w:type="spellEnd"/>
      <w:r w:rsidR="0032664B">
        <w:t>)</w:t>
      </w:r>
      <w:r w:rsidR="00C55CEA">
        <w:t xml:space="preserve"> (general question</w:t>
      </w:r>
      <w:proofErr w:type="gramStart"/>
      <w:r w:rsidR="00C55CEA">
        <w:t>)(</w:t>
      </w:r>
      <w:proofErr w:type="gramEnd"/>
      <w:r w:rsidR="00C55CEA">
        <w:t>1)</w:t>
      </w:r>
    </w:p>
    <w:p w:rsidR="00C55CEA" w:rsidRDefault="00C55CEA" w:rsidP="0032664B">
      <w:pPr>
        <w:pStyle w:val="ListParagraph"/>
        <w:numPr>
          <w:ilvl w:val="0"/>
          <w:numId w:val="25"/>
        </w:numPr>
        <w:spacing w:after="0"/>
      </w:pPr>
      <w:proofErr w:type="spellStart"/>
      <w:r>
        <w:t>Pharm</w:t>
      </w:r>
      <w:proofErr w:type="spellEnd"/>
      <w:r>
        <w:t xml:space="preserve"> Class: Direct acting antispasmodic – calcium release blocker (suppresses release of calcium)</w:t>
      </w:r>
    </w:p>
    <w:p w:rsidR="00C55CEA" w:rsidRDefault="00C55CEA" w:rsidP="00C55CEA">
      <w:pPr>
        <w:pStyle w:val="ListParagraph"/>
        <w:numPr>
          <w:ilvl w:val="0"/>
          <w:numId w:val="25"/>
        </w:numPr>
        <w:spacing w:after="0"/>
      </w:pPr>
      <w:r>
        <w:t>Therapeutic Class: Skeletal muscle relaxant</w:t>
      </w:r>
    </w:p>
    <w:p w:rsidR="00C55CEA" w:rsidRDefault="00C55CEA" w:rsidP="00C55CEA">
      <w:pPr>
        <w:pStyle w:val="ListParagraph"/>
        <w:numPr>
          <w:ilvl w:val="0"/>
          <w:numId w:val="25"/>
        </w:numPr>
        <w:spacing w:after="0"/>
      </w:pPr>
      <w:r>
        <w:t>Does not affect cardiac or smooth muscle; calcium channel blockers taken w/</w:t>
      </w:r>
      <w:proofErr w:type="spellStart"/>
      <w:r>
        <w:t>dantrolene</w:t>
      </w:r>
      <w:proofErr w:type="spellEnd"/>
      <w:r>
        <w:t xml:space="preserve"> increase risk of Ventricular fibrillation and cardiovascular collapse</w:t>
      </w:r>
    </w:p>
    <w:p w:rsidR="00817EE9" w:rsidRDefault="00C439C1" w:rsidP="00701B5F">
      <w:pPr>
        <w:spacing w:after="0"/>
      </w:pPr>
      <w:r>
        <w:lastRenderedPageBreak/>
        <w:t xml:space="preserve">Table </w:t>
      </w:r>
      <w:proofErr w:type="gramStart"/>
      <w:r>
        <w:t xml:space="preserve">21.1  </w:t>
      </w:r>
      <w:proofErr w:type="spellStart"/>
      <w:r>
        <w:t>Baclofen</w:t>
      </w:r>
      <w:proofErr w:type="spellEnd"/>
      <w:proofErr w:type="gramEnd"/>
      <w:r>
        <w:t xml:space="preserve">, </w:t>
      </w:r>
      <w:proofErr w:type="spellStart"/>
      <w:r>
        <w:t>clonazepa</w:t>
      </w:r>
      <w:r w:rsidR="0032664B">
        <w:t>m</w:t>
      </w:r>
      <w:proofErr w:type="spellEnd"/>
      <w:r w:rsidR="0032664B">
        <w:t xml:space="preserve">, </w:t>
      </w:r>
      <w:proofErr w:type="spellStart"/>
      <w:r w:rsidR="0032664B">
        <w:t>Flexeril</w:t>
      </w:r>
      <w:proofErr w:type="spellEnd"/>
      <w:r w:rsidR="0032664B">
        <w:t>-Adverse effect(</w:t>
      </w:r>
      <w:r>
        <w:t>1</w:t>
      </w:r>
      <w:r w:rsidR="0032664B">
        <w:t>)</w:t>
      </w:r>
    </w:p>
    <w:p w:rsidR="0032664B" w:rsidRDefault="0032664B" w:rsidP="0032664B">
      <w:pPr>
        <w:pStyle w:val="ListParagraph"/>
        <w:numPr>
          <w:ilvl w:val="0"/>
          <w:numId w:val="27"/>
        </w:numPr>
        <w:spacing w:after="0"/>
        <w:rPr>
          <w:color w:val="FF0000"/>
          <w:u w:val="single"/>
        </w:rPr>
        <w:sectPr w:rsidR="0032664B" w:rsidSect="0098602E">
          <w:type w:val="continuous"/>
          <w:pgSz w:w="12240" w:h="15840"/>
          <w:pgMar w:top="720" w:right="720" w:bottom="720" w:left="720" w:header="720" w:footer="720" w:gutter="0"/>
          <w:cols w:space="720"/>
          <w:docGrid w:linePitch="360"/>
        </w:sectPr>
      </w:pPr>
    </w:p>
    <w:p w:rsidR="0032664B" w:rsidRPr="0032664B" w:rsidRDefault="0032664B" w:rsidP="0032664B">
      <w:pPr>
        <w:pStyle w:val="ListParagraph"/>
        <w:numPr>
          <w:ilvl w:val="0"/>
          <w:numId w:val="27"/>
        </w:numPr>
        <w:spacing w:after="0"/>
        <w:rPr>
          <w:color w:val="FF0000"/>
          <w:u w:val="single"/>
        </w:rPr>
      </w:pPr>
      <w:r w:rsidRPr="0032664B">
        <w:rPr>
          <w:color w:val="FF0000"/>
          <w:u w:val="single"/>
        </w:rPr>
        <w:lastRenderedPageBreak/>
        <w:t>Edema of tongue</w:t>
      </w:r>
    </w:p>
    <w:p w:rsidR="0032664B" w:rsidRPr="0032664B" w:rsidRDefault="0032664B" w:rsidP="0032664B">
      <w:pPr>
        <w:pStyle w:val="ListParagraph"/>
        <w:numPr>
          <w:ilvl w:val="0"/>
          <w:numId w:val="27"/>
        </w:numPr>
        <w:spacing w:after="0"/>
        <w:rPr>
          <w:color w:val="FF0000"/>
          <w:u w:val="single"/>
        </w:rPr>
      </w:pPr>
      <w:r w:rsidRPr="0032664B">
        <w:rPr>
          <w:color w:val="FF0000"/>
          <w:u w:val="single"/>
        </w:rPr>
        <w:t>Anaphylactic reaction</w:t>
      </w:r>
    </w:p>
    <w:p w:rsidR="0032664B" w:rsidRPr="0032664B" w:rsidRDefault="0032664B" w:rsidP="0032664B">
      <w:pPr>
        <w:pStyle w:val="ListParagraph"/>
        <w:numPr>
          <w:ilvl w:val="0"/>
          <w:numId w:val="27"/>
        </w:numPr>
        <w:spacing w:after="0"/>
        <w:rPr>
          <w:color w:val="FF0000"/>
          <w:u w:val="single"/>
        </w:rPr>
      </w:pPr>
      <w:r w:rsidRPr="0032664B">
        <w:rPr>
          <w:color w:val="FF0000"/>
          <w:u w:val="single"/>
        </w:rPr>
        <w:t xml:space="preserve">Respiratory depression </w:t>
      </w:r>
    </w:p>
    <w:p w:rsidR="0032664B" w:rsidRPr="0032664B" w:rsidRDefault="0032664B" w:rsidP="0032664B">
      <w:pPr>
        <w:pStyle w:val="ListParagraph"/>
        <w:numPr>
          <w:ilvl w:val="0"/>
          <w:numId w:val="27"/>
        </w:numPr>
        <w:spacing w:after="0"/>
        <w:rPr>
          <w:color w:val="FF0000"/>
          <w:u w:val="single"/>
        </w:rPr>
      </w:pPr>
      <w:r w:rsidRPr="0032664B">
        <w:rPr>
          <w:color w:val="FF0000"/>
          <w:u w:val="single"/>
        </w:rPr>
        <w:t>Coma</w:t>
      </w:r>
    </w:p>
    <w:p w:rsidR="0032664B" w:rsidRPr="0032664B" w:rsidRDefault="0032664B" w:rsidP="0032664B">
      <w:pPr>
        <w:pStyle w:val="ListParagraph"/>
        <w:numPr>
          <w:ilvl w:val="0"/>
          <w:numId w:val="27"/>
        </w:numPr>
        <w:spacing w:after="0"/>
        <w:rPr>
          <w:color w:val="FF0000"/>
          <w:u w:val="single"/>
        </w:rPr>
      </w:pPr>
      <w:proofErr w:type="spellStart"/>
      <w:r w:rsidRPr="0032664B">
        <w:rPr>
          <w:color w:val="FF0000"/>
          <w:u w:val="single"/>
        </w:rPr>
        <w:t>Laryngospasm</w:t>
      </w:r>
      <w:proofErr w:type="spellEnd"/>
    </w:p>
    <w:p w:rsidR="0032664B" w:rsidRPr="0032664B" w:rsidRDefault="0032664B" w:rsidP="0032664B">
      <w:pPr>
        <w:pStyle w:val="ListParagraph"/>
        <w:numPr>
          <w:ilvl w:val="0"/>
          <w:numId w:val="27"/>
        </w:numPr>
        <w:spacing w:after="0"/>
        <w:rPr>
          <w:color w:val="FF0000"/>
          <w:u w:val="single"/>
        </w:rPr>
      </w:pPr>
      <w:r w:rsidRPr="0032664B">
        <w:rPr>
          <w:color w:val="FF0000"/>
          <w:u w:val="single"/>
        </w:rPr>
        <w:t xml:space="preserve">Cardiovascular </w:t>
      </w:r>
      <w:proofErr w:type="spellStart"/>
      <w:r w:rsidRPr="0032664B">
        <w:rPr>
          <w:color w:val="FF0000"/>
          <w:u w:val="single"/>
        </w:rPr>
        <w:t>collape</w:t>
      </w:r>
      <w:proofErr w:type="spellEnd"/>
    </w:p>
    <w:p w:rsidR="0032664B" w:rsidRDefault="0032664B" w:rsidP="0032664B">
      <w:pPr>
        <w:pStyle w:val="ListParagraph"/>
        <w:numPr>
          <w:ilvl w:val="0"/>
          <w:numId w:val="27"/>
        </w:numPr>
        <w:spacing w:after="0"/>
      </w:pPr>
      <w:r>
        <w:t>Drowsiness</w:t>
      </w:r>
    </w:p>
    <w:p w:rsidR="0032664B" w:rsidRDefault="0032664B" w:rsidP="0032664B">
      <w:pPr>
        <w:pStyle w:val="ListParagraph"/>
        <w:numPr>
          <w:ilvl w:val="0"/>
          <w:numId w:val="27"/>
        </w:numPr>
        <w:spacing w:after="0"/>
      </w:pPr>
      <w:r>
        <w:t>Dizziness</w:t>
      </w:r>
    </w:p>
    <w:p w:rsidR="0032664B" w:rsidRDefault="0032664B" w:rsidP="0032664B">
      <w:pPr>
        <w:pStyle w:val="ListParagraph"/>
        <w:numPr>
          <w:ilvl w:val="0"/>
          <w:numId w:val="27"/>
        </w:numPr>
        <w:spacing w:after="0"/>
      </w:pPr>
      <w:r>
        <w:lastRenderedPageBreak/>
        <w:t>Dry mouth</w:t>
      </w:r>
    </w:p>
    <w:p w:rsidR="0032664B" w:rsidRDefault="005D28C6" w:rsidP="0032664B">
      <w:pPr>
        <w:pStyle w:val="ListParagraph"/>
        <w:numPr>
          <w:ilvl w:val="0"/>
          <w:numId w:val="27"/>
        </w:numPr>
        <w:spacing w:after="0"/>
      </w:pPr>
      <w:r>
        <w:t>Sedation</w:t>
      </w:r>
    </w:p>
    <w:p w:rsidR="0032664B" w:rsidRDefault="0032664B" w:rsidP="0032664B">
      <w:pPr>
        <w:pStyle w:val="ListParagraph"/>
        <w:numPr>
          <w:ilvl w:val="0"/>
          <w:numId w:val="27"/>
        </w:numPr>
        <w:spacing w:after="0"/>
      </w:pPr>
      <w:r>
        <w:t>Ataxia</w:t>
      </w:r>
    </w:p>
    <w:p w:rsidR="0032664B" w:rsidRDefault="0032664B" w:rsidP="0032664B">
      <w:pPr>
        <w:pStyle w:val="ListParagraph"/>
        <w:numPr>
          <w:ilvl w:val="0"/>
          <w:numId w:val="27"/>
        </w:numPr>
        <w:spacing w:after="0"/>
      </w:pPr>
      <w:r>
        <w:t>Light-headedness</w:t>
      </w:r>
    </w:p>
    <w:p w:rsidR="0032664B" w:rsidRDefault="0032664B" w:rsidP="0032664B">
      <w:pPr>
        <w:pStyle w:val="ListParagraph"/>
        <w:numPr>
          <w:ilvl w:val="0"/>
          <w:numId w:val="27"/>
        </w:numPr>
        <w:spacing w:after="0"/>
      </w:pPr>
      <w:r>
        <w:t>Urinary hesitancy or retention</w:t>
      </w:r>
    </w:p>
    <w:p w:rsidR="0032664B" w:rsidRDefault="0032664B" w:rsidP="0032664B">
      <w:pPr>
        <w:pStyle w:val="ListParagraph"/>
        <w:numPr>
          <w:ilvl w:val="0"/>
          <w:numId w:val="27"/>
        </w:numPr>
        <w:spacing w:after="0"/>
      </w:pPr>
      <w:r>
        <w:t>Hypotension</w:t>
      </w:r>
    </w:p>
    <w:p w:rsidR="0032664B" w:rsidRDefault="0032664B" w:rsidP="0032664B">
      <w:pPr>
        <w:pStyle w:val="ListParagraph"/>
        <w:numPr>
          <w:ilvl w:val="0"/>
          <w:numId w:val="27"/>
        </w:numPr>
        <w:spacing w:after="0"/>
      </w:pPr>
      <w:proofErr w:type="spellStart"/>
      <w:r>
        <w:t>Bradycardia</w:t>
      </w:r>
      <w:proofErr w:type="spellEnd"/>
      <w:r>
        <w:t xml:space="preserve"> </w:t>
      </w:r>
    </w:p>
    <w:p w:rsidR="0032664B" w:rsidRDefault="0032664B" w:rsidP="00701B5F">
      <w:pPr>
        <w:spacing w:after="0"/>
        <w:sectPr w:rsidR="0032664B" w:rsidSect="0032664B">
          <w:type w:val="continuous"/>
          <w:pgSz w:w="12240" w:h="15840"/>
          <w:pgMar w:top="720" w:right="720" w:bottom="720" w:left="720" w:header="720" w:footer="720" w:gutter="0"/>
          <w:cols w:num="2" w:space="720"/>
          <w:docGrid w:linePitch="360"/>
        </w:sectPr>
      </w:pPr>
    </w:p>
    <w:p w:rsidR="005D28C6" w:rsidRPr="005D28C6" w:rsidRDefault="005D28C6" w:rsidP="00701B5F">
      <w:pPr>
        <w:spacing w:after="0"/>
        <w:rPr>
          <w:sz w:val="8"/>
          <w:szCs w:val="8"/>
        </w:rPr>
      </w:pPr>
    </w:p>
    <w:p w:rsidR="005D28C6" w:rsidRPr="006E7231" w:rsidRDefault="00C439C1" w:rsidP="00701B5F">
      <w:pPr>
        <w:spacing w:after="0"/>
      </w:pPr>
      <w:r w:rsidRPr="006E7231">
        <w:t>Table 21.2</w:t>
      </w:r>
      <w:r w:rsidR="00E77965" w:rsidRPr="006E7231">
        <w:t xml:space="preserve"> Skeletal muscle Direct acting Antispa</w:t>
      </w:r>
      <w:r w:rsidR="005D28C6" w:rsidRPr="006E7231">
        <w:t>smodic Adverse effect/</w:t>
      </w:r>
      <w:proofErr w:type="gramStart"/>
      <w:r w:rsidR="005D28C6" w:rsidRPr="006E7231">
        <w:t>labs(</w:t>
      </w:r>
      <w:proofErr w:type="gramEnd"/>
      <w:r w:rsidR="005D28C6" w:rsidRPr="006E7231">
        <w:t>1)</w:t>
      </w:r>
    </w:p>
    <w:p w:rsidR="00C439C1" w:rsidRDefault="006E7231" w:rsidP="005D28C6">
      <w:pPr>
        <w:pStyle w:val="ListParagraph"/>
        <w:numPr>
          <w:ilvl w:val="0"/>
          <w:numId w:val="28"/>
        </w:numPr>
        <w:spacing w:after="0"/>
      </w:pPr>
      <w:r>
        <w:t>Muscle weakness</w:t>
      </w:r>
      <w:r w:rsidR="00E56B00">
        <w:t xml:space="preserve"> </w:t>
      </w:r>
    </w:p>
    <w:p w:rsidR="006E7231" w:rsidRDefault="006E7231" w:rsidP="005D28C6">
      <w:pPr>
        <w:pStyle w:val="ListParagraph"/>
        <w:numPr>
          <w:ilvl w:val="0"/>
          <w:numId w:val="28"/>
        </w:numPr>
        <w:spacing w:after="0"/>
      </w:pPr>
      <w:r>
        <w:t>Dizziness</w:t>
      </w:r>
    </w:p>
    <w:p w:rsidR="006E7231" w:rsidRDefault="006E7231" w:rsidP="005D28C6">
      <w:pPr>
        <w:pStyle w:val="ListParagraph"/>
        <w:numPr>
          <w:ilvl w:val="0"/>
          <w:numId w:val="28"/>
        </w:numPr>
        <w:spacing w:after="0"/>
      </w:pPr>
      <w:r>
        <w:t>Diarrhea</w:t>
      </w:r>
    </w:p>
    <w:p w:rsidR="006E7231" w:rsidRPr="006E7231" w:rsidRDefault="006E7231" w:rsidP="005D28C6">
      <w:pPr>
        <w:pStyle w:val="ListParagraph"/>
        <w:numPr>
          <w:ilvl w:val="0"/>
          <w:numId w:val="28"/>
        </w:numPr>
        <w:spacing w:after="0"/>
      </w:pPr>
      <w:r>
        <w:rPr>
          <w:u w:val="single"/>
        </w:rPr>
        <w:t>Hepatic necrosis – MONITOR ALBUMIN VALUES??</w:t>
      </w:r>
    </w:p>
    <w:p w:rsidR="00C84D25" w:rsidRDefault="00C93C7C" w:rsidP="00701B5F">
      <w:pPr>
        <w:spacing w:after="0"/>
      </w:pPr>
      <w:r>
        <w:t xml:space="preserve">Prototype </w:t>
      </w:r>
      <w:proofErr w:type="spellStart"/>
      <w:r>
        <w:t>Dantrolene</w:t>
      </w:r>
      <w:proofErr w:type="spellEnd"/>
      <w:r w:rsidR="007C2AFC">
        <w:t xml:space="preserve"> Contraindications/</w:t>
      </w:r>
      <w:proofErr w:type="gramStart"/>
      <w:r w:rsidR="007C2AFC">
        <w:t>Interactions</w:t>
      </w:r>
      <w:r w:rsidR="00783076">
        <w:t>(</w:t>
      </w:r>
      <w:proofErr w:type="gramEnd"/>
      <w:r w:rsidR="007C2AFC">
        <w:t>2</w:t>
      </w:r>
      <w:r w:rsidR="00783076">
        <w:t>)</w:t>
      </w:r>
    </w:p>
    <w:p w:rsidR="00D34537" w:rsidRDefault="00D34537" w:rsidP="00783076">
      <w:pPr>
        <w:pStyle w:val="ListParagraph"/>
        <w:numPr>
          <w:ilvl w:val="0"/>
          <w:numId w:val="28"/>
        </w:numPr>
        <w:spacing w:after="0"/>
      </w:pPr>
      <w:r>
        <w:t>Contraindications</w:t>
      </w:r>
    </w:p>
    <w:p w:rsidR="00D34537" w:rsidRDefault="00783076" w:rsidP="00D34537">
      <w:pPr>
        <w:pStyle w:val="ListParagraph"/>
        <w:numPr>
          <w:ilvl w:val="1"/>
          <w:numId w:val="28"/>
        </w:numPr>
        <w:spacing w:after="0"/>
      </w:pPr>
      <w:r>
        <w:t>Patients with impaired cardiac or pulmonary function or hepatic disease should not take this drug</w:t>
      </w:r>
    </w:p>
    <w:p w:rsidR="00D34537" w:rsidRDefault="00D34537" w:rsidP="00D34537">
      <w:pPr>
        <w:pStyle w:val="ListParagraph"/>
        <w:numPr>
          <w:ilvl w:val="0"/>
          <w:numId w:val="28"/>
        </w:numPr>
        <w:spacing w:after="0"/>
      </w:pPr>
      <w:r>
        <w:t>Interactions</w:t>
      </w:r>
    </w:p>
    <w:p w:rsidR="00D34537" w:rsidRDefault="00D34537" w:rsidP="00D34537">
      <w:pPr>
        <w:pStyle w:val="ListParagraph"/>
        <w:numPr>
          <w:ilvl w:val="1"/>
          <w:numId w:val="28"/>
        </w:numPr>
        <w:spacing w:after="0"/>
      </w:pPr>
      <w:r>
        <w:t>Drug-Drug</w:t>
      </w:r>
    </w:p>
    <w:p w:rsidR="00D34537" w:rsidRDefault="00D34537" w:rsidP="00D34537">
      <w:pPr>
        <w:pStyle w:val="ListParagraph"/>
        <w:numPr>
          <w:ilvl w:val="2"/>
          <w:numId w:val="28"/>
        </w:numPr>
        <w:spacing w:after="0"/>
      </w:pPr>
      <w:r>
        <w:t>Do not take OTC cough preparations &amp; antihistamines, alcohol or other CNS depressants</w:t>
      </w:r>
    </w:p>
    <w:p w:rsidR="00D34537" w:rsidRDefault="00D34537" w:rsidP="00D34537">
      <w:pPr>
        <w:pStyle w:val="ListParagraph"/>
        <w:numPr>
          <w:ilvl w:val="2"/>
          <w:numId w:val="28"/>
        </w:numPr>
        <w:spacing w:after="0"/>
      </w:pPr>
      <w:r>
        <w:t>Calcium channel blockers (</w:t>
      </w:r>
      <w:proofErr w:type="spellStart"/>
      <w:r>
        <w:t>verapamil</w:t>
      </w:r>
      <w:proofErr w:type="spellEnd"/>
      <w:r>
        <w:t>) increase risk of Ventricular fibrillation &amp; cardio collapse</w:t>
      </w:r>
    </w:p>
    <w:p w:rsidR="00D34537" w:rsidRPr="00D34537" w:rsidRDefault="00D34537" w:rsidP="00D34537">
      <w:pPr>
        <w:spacing w:after="0"/>
        <w:rPr>
          <w:sz w:val="8"/>
          <w:szCs w:val="8"/>
        </w:rPr>
      </w:pPr>
    </w:p>
    <w:p w:rsidR="00C93C7C" w:rsidRDefault="00D10205" w:rsidP="00701B5F">
      <w:pPr>
        <w:spacing w:after="0"/>
      </w:pPr>
      <w:r>
        <w:t xml:space="preserve">Prototype </w:t>
      </w:r>
      <w:proofErr w:type="spellStart"/>
      <w:r>
        <w:t>F</w:t>
      </w:r>
      <w:r w:rsidR="00601026">
        <w:t>lexeril</w:t>
      </w:r>
      <w:proofErr w:type="spellEnd"/>
      <w:r w:rsidR="00601026">
        <w:t xml:space="preserve"> Action/ Adverse effect/overdose </w:t>
      </w:r>
      <w:proofErr w:type="spellStart"/>
      <w:proofErr w:type="gramStart"/>
      <w:r w:rsidR="00601026">
        <w:t>Tx</w:t>
      </w:r>
      <w:proofErr w:type="spellEnd"/>
      <w:proofErr w:type="gramEnd"/>
      <w:r>
        <w:t xml:space="preserve"> </w:t>
      </w:r>
      <w:r w:rsidR="00D34537">
        <w:t>(</w:t>
      </w:r>
      <w:r w:rsidR="00601026">
        <w:t>3</w:t>
      </w:r>
      <w:r w:rsidR="00D34537">
        <w:t>)</w:t>
      </w:r>
    </w:p>
    <w:p w:rsidR="00D34537" w:rsidRDefault="009A4DDA" w:rsidP="00D34537">
      <w:pPr>
        <w:pStyle w:val="ListParagraph"/>
        <w:numPr>
          <w:ilvl w:val="0"/>
          <w:numId w:val="29"/>
        </w:numPr>
        <w:spacing w:after="0"/>
      </w:pPr>
      <w:proofErr w:type="spellStart"/>
      <w:r>
        <w:t>Pharm</w:t>
      </w:r>
      <w:proofErr w:type="spellEnd"/>
      <w:r>
        <w:t xml:space="preserve"> Class : Catecholamine reuptake inhibitor</w:t>
      </w:r>
    </w:p>
    <w:p w:rsidR="009A4DDA" w:rsidRDefault="009A4DDA" w:rsidP="00D34537">
      <w:pPr>
        <w:pStyle w:val="ListParagraph"/>
        <w:numPr>
          <w:ilvl w:val="0"/>
          <w:numId w:val="29"/>
        </w:numPr>
        <w:spacing w:after="0"/>
      </w:pPr>
      <w:r>
        <w:t>Centrally acting skeletal muscle relaxant</w:t>
      </w:r>
    </w:p>
    <w:p w:rsidR="009A4DDA" w:rsidRDefault="009A4DDA" w:rsidP="00D34537">
      <w:pPr>
        <w:pStyle w:val="ListParagraph"/>
        <w:numPr>
          <w:ilvl w:val="0"/>
          <w:numId w:val="29"/>
        </w:numPr>
        <w:spacing w:after="0"/>
      </w:pPr>
      <w:r>
        <w:t>Action</w:t>
      </w:r>
    </w:p>
    <w:p w:rsidR="009A4DDA" w:rsidRDefault="009A4DDA" w:rsidP="009A4DDA">
      <w:pPr>
        <w:pStyle w:val="ListParagraph"/>
        <w:numPr>
          <w:ilvl w:val="1"/>
          <w:numId w:val="29"/>
        </w:numPr>
        <w:spacing w:after="0"/>
      </w:pPr>
      <w:r>
        <w:t xml:space="preserve">Depressing motor activity primarily in the brainstem; limited effects also </w:t>
      </w:r>
      <w:proofErr w:type="spellStart"/>
      <w:r>
        <w:t>accur</w:t>
      </w:r>
      <w:proofErr w:type="spellEnd"/>
      <w:r>
        <w:t xml:space="preserve"> in the spinal cord</w:t>
      </w:r>
    </w:p>
    <w:p w:rsidR="009A4DDA" w:rsidRDefault="009A4DDA" w:rsidP="009A4DDA">
      <w:pPr>
        <w:pStyle w:val="ListParagraph"/>
        <w:numPr>
          <w:ilvl w:val="1"/>
          <w:numId w:val="29"/>
        </w:numPr>
        <w:spacing w:after="0"/>
      </w:pPr>
      <w:r>
        <w:t xml:space="preserve">Increases circulating levels of </w:t>
      </w:r>
      <w:proofErr w:type="spellStart"/>
      <w:r>
        <w:t>norepinephrine</w:t>
      </w:r>
      <w:proofErr w:type="spellEnd"/>
      <w:r>
        <w:t xml:space="preserve">, blocking </w:t>
      </w:r>
      <w:proofErr w:type="spellStart"/>
      <w:r>
        <w:t>presynaptic</w:t>
      </w:r>
      <w:proofErr w:type="spellEnd"/>
      <w:r>
        <w:t xml:space="preserve"> uptake.</w:t>
      </w:r>
    </w:p>
    <w:p w:rsidR="009A4DDA" w:rsidRDefault="009A4DDA" w:rsidP="009A4DDA">
      <w:pPr>
        <w:pStyle w:val="ListParagraph"/>
        <w:numPr>
          <w:ilvl w:val="1"/>
          <w:numId w:val="29"/>
        </w:numPr>
        <w:spacing w:after="0"/>
      </w:pPr>
      <w:r>
        <w:t>Causes muscle relaxation in cases of acute muscle spasticity, but NOT EFFECTIVE in cases of cerebral palsy.</w:t>
      </w:r>
    </w:p>
    <w:p w:rsidR="009A4DDA" w:rsidRDefault="009A4DDA" w:rsidP="009A4DDA">
      <w:pPr>
        <w:pStyle w:val="ListParagraph"/>
        <w:numPr>
          <w:ilvl w:val="1"/>
          <w:numId w:val="29"/>
        </w:numPr>
        <w:spacing w:after="0"/>
      </w:pPr>
      <w:r>
        <w:t>Short term therapy for 2-3 weeks</w:t>
      </w:r>
    </w:p>
    <w:p w:rsidR="009A4DDA" w:rsidRDefault="009A4DDA" w:rsidP="009A4DDA">
      <w:pPr>
        <w:pStyle w:val="ListParagraph"/>
        <w:numPr>
          <w:ilvl w:val="0"/>
          <w:numId w:val="29"/>
        </w:numPr>
        <w:spacing w:after="0"/>
      </w:pPr>
      <w:r>
        <w:t>Adverse Effects</w:t>
      </w:r>
    </w:p>
    <w:p w:rsidR="009A4DDA" w:rsidRDefault="009A4DDA" w:rsidP="009A4DDA">
      <w:pPr>
        <w:pStyle w:val="ListParagraph"/>
        <w:numPr>
          <w:ilvl w:val="1"/>
          <w:numId w:val="29"/>
        </w:numPr>
        <w:spacing w:after="0"/>
        <w:sectPr w:rsidR="009A4DDA" w:rsidSect="0098602E">
          <w:type w:val="continuous"/>
          <w:pgSz w:w="12240" w:h="15840"/>
          <w:pgMar w:top="720" w:right="720" w:bottom="720" w:left="720" w:header="720" w:footer="720" w:gutter="0"/>
          <w:cols w:space="720"/>
          <w:docGrid w:linePitch="360"/>
        </w:sectPr>
      </w:pPr>
    </w:p>
    <w:p w:rsidR="009A4DDA" w:rsidRDefault="009A4DDA" w:rsidP="009A4DDA">
      <w:pPr>
        <w:pStyle w:val="ListParagraph"/>
        <w:numPr>
          <w:ilvl w:val="1"/>
          <w:numId w:val="29"/>
        </w:numPr>
        <w:spacing w:after="0"/>
      </w:pPr>
      <w:r>
        <w:lastRenderedPageBreak/>
        <w:t>Drowsiness</w:t>
      </w:r>
    </w:p>
    <w:p w:rsidR="009A4DDA" w:rsidRDefault="009A4DDA" w:rsidP="009A4DDA">
      <w:pPr>
        <w:pStyle w:val="ListParagraph"/>
        <w:numPr>
          <w:ilvl w:val="1"/>
          <w:numId w:val="29"/>
        </w:numPr>
        <w:spacing w:after="0"/>
      </w:pPr>
      <w:r>
        <w:t>Blurred vision</w:t>
      </w:r>
    </w:p>
    <w:p w:rsidR="009A4DDA" w:rsidRDefault="009A4DDA" w:rsidP="009A4DDA">
      <w:pPr>
        <w:pStyle w:val="ListParagraph"/>
        <w:numPr>
          <w:ilvl w:val="1"/>
          <w:numId w:val="29"/>
        </w:numPr>
        <w:spacing w:after="0"/>
      </w:pPr>
      <w:r>
        <w:t>Dizziness</w:t>
      </w:r>
    </w:p>
    <w:p w:rsidR="009A4DDA" w:rsidRDefault="009A4DDA" w:rsidP="009A4DDA">
      <w:pPr>
        <w:pStyle w:val="ListParagraph"/>
        <w:numPr>
          <w:ilvl w:val="1"/>
          <w:numId w:val="29"/>
        </w:numPr>
        <w:spacing w:after="0"/>
      </w:pPr>
      <w:proofErr w:type="spellStart"/>
      <w:r>
        <w:t>Drymouth</w:t>
      </w:r>
      <w:proofErr w:type="spellEnd"/>
    </w:p>
    <w:p w:rsidR="009A4DDA" w:rsidRDefault="009A4DDA" w:rsidP="009A4DDA">
      <w:pPr>
        <w:pStyle w:val="ListParagraph"/>
        <w:numPr>
          <w:ilvl w:val="1"/>
          <w:numId w:val="29"/>
        </w:numPr>
        <w:spacing w:after="0"/>
      </w:pPr>
      <w:r>
        <w:t>Rash</w:t>
      </w:r>
    </w:p>
    <w:p w:rsidR="009A4DDA" w:rsidRDefault="009A4DDA" w:rsidP="009A4DDA">
      <w:pPr>
        <w:pStyle w:val="ListParagraph"/>
        <w:numPr>
          <w:ilvl w:val="1"/>
          <w:numId w:val="29"/>
        </w:numPr>
        <w:spacing w:after="0"/>
      </w:pPr>
      <w:r>
        <w:lastRenderedPageBreak/>
        <w:t>Tachycardia</w:t>
      </w:r>
    </w:p>
    <w:p w:rsidR="009A4DDA" w:rsidRDefault="009A4DDA" w:rsidP="009A4DDA">
      <w:pPr>
        <w:pStyle w:val="ListParagraph"/>
        <w:numPr>
          <w:ilvl w:val="1"/>
          <w:numId w:val="29"/>
        </w:numPr>
        <w:spacing w:after="0"/>
      </w:pPr>
      <w:r>
        <w:t>(Rare) swelling of the tongue</w:t>
      </w:r>
    </w:p>
    <w:p w:rsidR="009A4DDA" w:rsidRDefault="009A4DDA" w:rsidP="009A4DDA">
      <w:pPr>
        <w:pStyle w:val="ListParagraph"/>
        <w:numPr>
          <w:ilvl w:val="1"/>
          <w:numId w:val="29"/>
        </w:numPr>
        <w:spacing w:after="0"/>
      </w:pPr>
      <w:r w:rsidRPr="009A4DDA">
        <w:rPr>
          <w:i/>
          <w:u w:val="single"/>
        </w:rPr>
        <w:t>Contraindications</w:t>
      </w:r>
      <w:r w:rsidRPr="009A4DDA">
        <w:rPr>
          <w:u w:val="single"/>
        </w:rPr>
        <w:t>:</w:t>
      </w:r>
      <w:r>
        <w:t xml:space="preserve"> use with caution patients w/MI, </w:t>
      </w:r>
      <w:proofErr w:type="spellStart"/>
      <w:r>
        <w:t>dysrhyhmias</w:t>
      </w:r>
      <w:proofErr w:type="spellEnd"/>
      <w:r>
        <w:t xml:space="preserve"> or severe cardio disease</w:t>
      </w:r>
    </w:p>
    <w:p w:rsidR="009A4DDA" w:rsidRDefault="009A4DDA" w:rsidP="009A4DDA">
      <w:pPr>
        <w:pStyle w:val="ListParagraph"/>
        <w:numPr>
          <w:ilvl w:val="0"/>
          <w:numId w:val="29"/>
        </w:numPr>
        <w:spacing w:after="0"/>
        <w:sectPr w:rsidR="009A4DDA" w:rsidSect="009A4DDA">
          <w:type w:val="continuous"/>
          <w:pgSz w:w="12240" w:h="15840"/>
          <w:pgMar w:top="720" w:right="720" w:bottom="720" w:left="720" w:header="720" w:footer="720" w:gutter="0"/>
          <w:cols w:num="2" w:space="720"/>
          <w:docGrid w:linePitch="360"/>
        </w:sectPr>
      </w:pPr>
    </w:p>
    <w:p w:rsidR="009A4DDA" w:rsidRDefault="009A4DDA" w:rsidP="009A4DDA">
      <w:pPr>
        <w:pStyle w:val="ListParagraph"/>
        <w:numPr>
          <w:ilvl w:val="0"/>
          <w:numId w:val="29"/>
        </w:numPr>
        <w:spacing w:after="0"/>
      </w:pPr>
      <w:r>
        <w:lastRenderedPageBreak/>
        <w:t>Overdose</w:t>
      </w:r>
    </w:p>
    <w:p w:rsidR="009A4DDA" w:rsidRDefault="009A4DDA" w:rsidP="009A4DDA">
      <w:pPr>
        <w:pStyle w:val="ListParagraph"/>
        <w:numPr>
          <w:ilvl w:val="1"/>
          <w:numId w:val="29"/>
        </w:numPr>
        <w:spacing w:after="0"/>
      </w:pPr>
      <w:r>
        <w:t xml:space="preserve">IV admin of 1-3 mg of </w:t>
      </w:r>
      <w:proofErr w:type="spellStart"/>
      <w:r>
        <w:t>physostigmine</w:t>
      </w:r>
      <w:proofErr w:type="spellEnd"/>
      <w:r>
        <w:t xml:space="preserve"> </w:t>
      </w:r>
      <w:proofErr w:type="spellStart"/>
      <w:r>
        <w:t>salicylate</w:t>
      </w:r>
      <w:proofErr w:type="spellEnd"/>
    </w:p>
    <w:p w:rsidR="009A4DDA" w:rsidRPr="009A4DDA" w:rsidRDefault="009A4DDA" w:rsidP="00701B5F">
      <w:pPr>
        <w:spacing w:after="0"/>
        <w:rPr>
          <w:sz w:val="8"/>
          <w:szCs w:val="8"/>
        </w:rPr>
      </w:pPr>
    </w:p>
    <w:p w:rsidR="00D10205" w:rsidRDefault="001620AE" w:rsidP="00701B5F">
      <w:pPr>
        <w:spacing w:after="0"/>
      </w:pPr>
      <w:r>
        <w:t>Cau</w:t>
      </w:r>
      <w:r w:rsidR="009A4DDA">
        <w:t xml:space="preserve">ses of muscle </w:t>
      </w:r>
      <w:proofErr w:type="gramStart"/>
      <w:r w:rsidR="009A4DDA">
        <w:t>spasm(</w:t>
      </w:r>
      <w:proofErr w:type="gramEnd"/>
      <w:r>
        <w:t>1</w:t>
      </w:r>
      <w:r w:rsidR="009A4DDA">
        <w:t>)</w:t>
      </w:r>
    </w:p>
    <w:p w:rsidR="00B32A38" w:rsidRDefault="00B32A38" w:rsidP="00B32A38">
      <w:pPr>
        <w:pStyle w:val="ListParagraph"/>
        <w:numPr>
          <w:ilvl w:val="0"/>
          <w:numId w:val="30"/>
        </w:numPr>
        <w:spacing w:after="0"/>
        <w:sectPr w:rsidR="00B32A38" w:rsidSect="0098602E">
          <w:type w:val="continuous"/>
          <w:pgSz w:w="12240" w:h="15840"/>
          <w:pgMar w:top="720" w:right="720" w:bottom="720" w:left="720" w:header="720" w:footer="720" w:gutter="0"/>
          <w:cols w:space="720"/>
          <w:docGrid w:linePitch="360"/>
        </w:sectPr>
      </w:pPr>
    </w:p>
    <w:p w:rsidR="00B32A38" w:rsidRDefault="00B32A38" w:rsidP="00B32A38">
      <w:pPr>
        <w:pStyle w:val="ListParagraph"/>
        <w:numPr>
          <w:ilvl w:val="0"/>
          <w:numId w:val="30"/>
        </w:numPr>
        <w:spacing w:after="0"/>
      </w:pPr>
      <w:r>
        <w:lastRenderedPageBreak/>
        <w:t>Overmedication w/antipsychotic drugs</w:t>
      </w:r>
    </w:p>
    <w:p w:rsidR="00B32A38" w:rsidRDefault="00B32A38" w:rsidP="00B32A38">
      <w:pPr>
        <w:pStyle w:val="ListParagraph"/>
        <w:numPr>
          <w:ilvl w:val="0"/>
          <w:numId w:val="30"/>
        </w:numPr>
        <w:spacing w:after="0"/>
      </w:pPr>
      <w:r>
        <w:t>Epilepsy</w:t>
      </w:r>
    </w:p>
    <w:p w:rsidR="00B32A38" w:rsidRDefault="00B32A38" w:rsidP="00B32A38">
      <w:pPr>
        <w:pStyle w:val="ListParagraph"/>
        <w:numPr>
          <w:ilvl w:val="0"/>
          <w:numId w:val="30"/>
        </w:numPr>
        <w:spacing w:after="0"/>
      </w:pPr>
      <w:proofErr w:type="spellStart"/>
      <w:r>
        <w:t>Hypocalcemia</w:t>
      </w:r>
      <w:proofErr w:type="spellEnd"/>
    </w:p>
    <w:p w:rsidR="00B32A38" w:rsidRDefault="00B32A38" w:rsidP="00B32A38">
      <w:pPr>
        <w:pStyle w:val="ListParagraph"/>
        <w:numPr>
          <w:ilvl w:val="0"/>
          <w:numId w:val="30"/>
        </w:numPr>
        <w:spacing w:after="0"/>
      </w:pPr>
      <w:r>
        <w:t>Pain</w:t>
      </w:r>
    </w:p>
    <w:p w:rsidR="00B32A38" w:rsidRDefault="00B32A38" w:rsidP="00701B5F">
      <w:pPr>
        <w:pStyle w:val="ListParagraph"/>
        <w:numPr>
          <w:ilvl w:val="0"/>
          <w:numId w:val="30"/>
        </w:numPr>
        <w:spacing w:after="0"/>
      </w:pPr>
      <w:r>
        <w:lastRenderedPageBreak/>
        <w:t>Debilitating neurologic disorders</w:t>
      </w:r>
    </w:p>
    <w:p w:rsidR="00B32A38" w:rsidRDefault="00B32A38" w:rsidP="00B32A38">
      <w:pPr>
        <w:pStyle w:val="ListParagraph"/>
        <w:numPr>
          <w:ilvl w:val="0"/>
          <w:numId w:val="30"/>
        </w:numPr>
        <w:spacing w:after="0"/>
      </w:pPr>
      <w:r>
        <w:t>Excessive use of and local injury to the skeletal muscle</w:t>
      </w:r>
    </w:p>
    <w:p w:rsidR="00B32A38" w:rsidRDefault="00B32A38" w:rsidP="00701B5F">
      <w:pPr>
        <w:spacing w:after="0"/>
        <w:sectPr w:rsidR="00B32A38" w:rsidSect="00B32A38">
          <w:type w:val="continuous"/>
          <w:pgSz w:w="12240" w:h="15840"/>
          <w:pgMar w:top="720" w:right="720" w:bottom="720" w:left="720" w:header="720" w:footer="720" w:gutter="0"/>
          <w:cols w:num="2" w:space="720"/>
          <w:docGrid w:linePitch="360"/>
        </w:sectPr>
      </w:pPr>
    </w:p>
    <w:p w:rsidR="00007585" w:rsidRDefault="00007585" w:rsidP="00701B5F">
      <w:pPr>
        <w:spacing w:after="0"/>
      </w:pPr>
    </w:p>
    <w:p w:rsidR="001620AE" w:rsidRDefault="001620AE" w:rsidP="00701B5F">
      <w:pPr>
        <w:spacing w:after="0"/>
      </w:pPr>
      <w:r>
        <w:lastRenderedPageBreak/>
        <w:t>Treatment o</w:t>
      </w:r>
      <w:r w:rsidR="00B32A38">
        <w:t xml:space="preserve">ptions for muscle </w:t>
      </w:r>
      <w:proofErr w:type="gramStart"/>
      <w:r w:rsidR="00B32A38">
        <w:t>spasm(</w:t>
      </w:r>
      <w:proofErr w:type="gramEnd"/>
      <w:r>
        <w:t>1</w:t>
      </w:r>
      <w:r w:rsidR="00B32A38">
        <w:t>)</w:t>
      </w:r>
    </w:p>
    <w:p w:rsidR="00B32A38" w:rsidRDefault="00B32A38" w:rsidP="00B32A38">
      <w:pPr>
        <w:pStyle w:val="ListParagraph"/>
        <w:numPr>
          <w:ilvl w:val="0"/>
          <w:numId w:val="31"/>
        </w:numPr>
        <w:spacing w:after="0"/>
      </w:pPr>
      <w:r>
        <w:t>Pharmacologic</w:t>
      </w:r>
    </w:p>
    <w:p w:rsidR="00B32A38" w:rsidRDefault="00B32A38" w:rsidP="00B32A38">
      <w:pPr>
        <w:pStyle w:val="ListParagraph"/>
        <w:numPr>
          <w:ilvl w:val="1"/>
          <w:numId w:val="31"/>
        </w:numPr>
        <w:spacing w:after="0"/>
      </w:pPr>
      <w:r>
        <w:t>Analgesic</w:t>
      </w:r>
    </w:p>
    <w:p w:rsidR="00B32A38" w:rsidRDefault="00B32A38" w:rsidP="00B32A38">
      <w:pPr>
        <w:pStyle w:val="ListParagraph"/>
        <w:numPr>
          <w:ilvl w:val="1"/>
          <w:numId w:val="31"/>
        </w:numPr>
        <w:spacing w:after="0"/>
      </w:pPr>
      <w:r>
        <w:t>Muscle relaxants</w:t>
      </w:r>
    </w:p>
    <w:p w:rsidR="00B32A38" w:rsidRDefault="00B32A38" w:rsidP="00B32A38">
      <w:pPr>
        <w:pStyle w:val="ListParagraph"/>
        <w:numPr>
          <w:ilvl w:val="0"/>
          <w:numId w:val="31"/>
        </w:numPr>
        <w:spacing w:after="0"/>
      </w:pPr>
      <w:proofErr w:type="spellStart"/>
      <w:r>
        <w:t>Nonpharmacologic</w:t>
      </w:r>
      <w:proofErr w:type="spellEnd"/>
    </w:p>
    <w:p w:rsidR="00B32A38" w:rsidRDefault="00B32A38" w:rsidP="00B32A38">
      <w:pPr>
        <w:pStyle w:val="ListParagraph"/>
        <w:numPr>
          <w:ilvl w:val="1"/>
          <w:numId w:val="31"/>
        </w:numPr>
        <w:spacing w:after="0"/>
        <w:sectPr w:rsidR="00B32A38" w:rsidSect="0098602E">
          <w:type w:val="continuous"/>
          <w:pgSz w:w="12240" w:h="15840"/>
          <w:pgMar w:top="720" w:right="720" w:bottom="720" w:left="720" w:header="720" w:footer="720" w:gutter="0"/>
          <w:cols w:space="720"/>
          <w:docGrid w:linePitch="360"/>
        </w:sectPr>
      </w:pPr>
    </w:p>
    <w:p w:rsidR="00B32A38" w:rsidRDefault="00B32A38" w:rsidP="00B32A38">
      <w:pPr>
        <w:pStyle w:val="ListParagraph"/>
        <w:numPr>
          <w:ilvl w:val="1"/>
          <w:numId w:val="31"/>
        </w:numPr>
        <w:spacing w:after="0"/>
      </w:pPr>
      <w:r>
        <w:lastRenderedPageBreak/>
        <w:t>Massage</w:t>
      </w:r>
    </w:p>
    <w:p w:rsidR="00B32A38" w:rsidRDefault="00B32A38" w:rsidP="00B32A38">
      <w:pPr>
        <w:pStyle w:val="ListParagraph"/>
        <w:numPr>
          <w:ilvl w:val="1"/>
          <w:numId w:val="31"/>
        </w:numPr>
        <w:spacing w:after="0"/>
      </w:pPr>
      <w:r>
        <w:t>Hydro therapy</w:t>
      </w:r>
    </w:p>
    <w:p w:rsidR="00B32A38" w:rsidRDefault="00B32A38" w:rsidP="00B32A38">
      <w:pPr>
        <w:pStyle w:val="ListParagraph"/>
        <w:numPr>
          <w:ilvl w:val="1"/>
          <w:numId w:val="31"/>
        </w:numPr>
        <w:spacing w:after="0"/>
      </w:pPr>
      <w:r>
        <w:lastRenderedPageBreak/>
        <w:t>Hot/cold therapy</w:t>
      </w:r>
    </w:p>
    <w:p w:rsidR="00B32A38" w:rsidRDefault="00B32A38" w:rsidP="00B32A38">
      <w:pPr>
        <w:pStyle w:val="ListParagraph"/>
        <w:numPr>
          <w:ilvl w:val="1"/>
          <w:numId w:val="31"/>
        </w:numPr>
        <w:spacing w:after="0"/>
      </w:pPr>
      <w:r>
        <w:t>Supervised exercises</w:t>
      </w:r>
    </w:p>
    <w:p w:rsidR="00B32A38" w:rsidRDefault="00B32A38" w:rsidP="00701B5F">
      <w:pPr>
        <w:spacing w:after="0"/>
        <w:sectPr w:rsidR="00B32A38" w:rsidSect="00B32A38">
          <w:type w:val="continuous"/>
          <w:pgSz w:w="12240" w:h="15840"/>
          <w:pgMar w:top="720" w:right="720" w:bottom="720" w:left="720" w:header="720" w:footer="720" w:gutter="0"/>
          <w:cols w:num="2" w:space="720"/>
          <w:docGrid w:linePitch="360"/>
        </w:sectPr>
      </w:pPr>
    </w:p>
    <w:p w:rsidR="001620AE" w:rsidRDefault="001620AE" w:rsidP="00701B5F">
      <w:pPr>
        <w:spacing w:after="0"/>
      </w:pPr>
      <w:r>
        <w:lastRenderedPageBreak/>
        <w:t>Skeletal muscle</w:t>
      </w:r>
      <w:r w:rsidR="00007585">
        <w:t xml:space="preserve"> relaxants mechanism of </w:t>
      </w:r>
      <w:proofErr w:type="gramStart"/>
      <w:r w:rsidR="00007585">
        <w:t>action(</w:t>
      </w:r>
      <w:proofErr w:type="gramEnd"/>
      <w:r>
        <w:t>1</w:t>
      </w:r>
      <w:r w:rsidR="00007585">
        <w:t>)</w:t>
      </w:r>
    </w:p>
    <w:p w:rsidR="00807580" w:rsidRDefault="00807580" w:rsidP="00007585">
      <w:pPr>
        <w:pStyle w:val="ListParagraph"/>
        <w:numPr>
          <w:ilvl w:val="0"/>
          <w:numId w:val="32"/>
        </w:numPr>
        <w:spacing w:after="0"/>
      </w:pPr>
      <w:r>
        <w:t>Believed to generate their effects within the brain and/or spinal cord by</w:t>
      </w:r>
    </w:p>
    <w:p w:rsidR="00807580" w:rsidRDefault="00807580" w:rsidP="00807580">
      <w:pPr>
        <w:pStyle w:val="ListParagraph"/>
        <w:numPr>
          <w:ilvl w:val="1"/>
          <w:numId w:val="32"/>
        </w:numPr>
        <w:spacing w:after="0"/>
      </w:pPr>
      <w:r>
        <w:t xml:space="preserve"> Inhibiting upper motor neuron activity</w:t>
      </w:r>
    </w:p>
    <w:p w:rsidR="00807580" w:rsidRDefault="00807580" w:rsidP="00807580">
      <w:pPr>
        <w:pStyle w:val="ListParagraph"/>
        <w:numPr>
          <w:ilvl w:val="1"/>
          <w:numId w:val="32"/>
        </w:numPr>
        <w:spacing w:after="0"/>
      </w:pPr>
      <w:r>
        <w:t xml:space="preserve">Causing CNS depressant effects or </w:t>
      </w:r>
    </w:p>
    <w:p w:rsidR="00007585" w:rsidRDefault="00807580" w:rsidP="00807580">
      <w:pPr>
        <w:pStyle w:val="ListParagraph"/>
        <w:numPr>
          <w:ilvl w:val="1"/>
          <w:numId w:val="32"/>
        </w:numPr>
        <w:spacing w:after="0"/>
      </w:pPr>
      <w:r>
        <w:t>Altering simple spinal reflexes</w:t>
      </w:r>
    </w:p>
    <w:p w:rsidR="001620AE" w:rsidRDefault="001620AE" w:rsidP="00701B5F">
      <w:pPr>
        <w:spacing w:after="0"/>
      </w:pPr>
      <w:r>
        <w:t xml:space="preserve">Types of muscle </w:t>
      </w:r>
      <w:proofErr w:type="gramStart"/>
      <w:r>
        <w:t>spasm</w:t>
      </w:r>
      <w:r w:rsidR="00807580">
        <w:t>(</w:t>
      </w:r>
      <w:proofErr w:type="gramEnd"/>
      <w:r w:rsidR="00807580">
        <w:t>1)</w:t>
      </w:r>
    </w:p>
    <w:p w:rsidR="00807580" w:rsidRDefault="00807580" w:rsidP="00807580">
      <w:pPr>
        <w:pStyle w:val="ListParagraph"/>
        <w:numPr>
          <w:ilvl w:val="0"/>
          <w:numId w:val="32"/>
        </w:numPr>
        <w:spacing w:after="0"/>
      </w:pPr>
      <w:r>
        <w:t>Tonic – single prolonged contraction</w:t>
      </w:r>
    </w:p>
    <w:p w:rsidR="00807580" w:rsidRDefault="00807580" w:rsidP="00807580">
      <w:pPr>
        <w:pStyle w:val="ListParagraph"/>
        <w:numPr>
          <w:ilvl w:val="0"/>
          <w:numId w:val="32"/>
        </w:numPr>
        <w:spacing w:after="0"/>
      </w:pPr>
      <w:proofErr w:type="spellStart"/>
      <w:r>
        <w:t>Clonic</w:t>
      </w:r>
      <w:proofErr w:type="spellEnd"/>
      <w:r>
        <w:t xml:space="preserve"> – multiple, rapidly repeated contractions</w:t>
      </w:r>
    </w:p>
    <w:p w:rsidR="003B4469" w:rsidRDefault="0046234A" w:rsidP="003B4469">
      <w:pPr>
        <w:spacing w:after="0"/>
      </w:pPr>
      <w:r w:rsidRPr="00E3383A">
        <w:t>Mechanism of action of centrally acting agent and</w:t>
      </w:r>
      <w:r w:rsidR="00807580" w:rsidRPr="00E3383A">
        <w:t xml:space="preserve"> direct acting </w:t>
      </w:r>
      <w:proofErr w:type="gramStart"/>
      <w:r w:rsidR="00807580" w:rsidRPr="00E3383A">
        <w:t>antispasmodics(</w:t>
      </w:r>
      <w:proofErr w:type="gramEnd"/>
      <w:r w:rsidRPr="00E3383A">
        <w:t>1</w:t>
      </w:r>
      <w:r w:rsidR="00807580" w:rsidRPr="00E3383A">
        <w:t>)</w:t>
      </w:r>
    </w:p>
    <w:p w:rsidR="003B4469" w:rsidRPr="003B4469" w:rsidRDefault="003B4469" w:rsidP="003B4469">
      <w:pPr>
        <w:pStyle w:val="ListParagraph"/>
        <w:numPr>
          <w:ilvl w:val="0"/>
          <w:numId w:val="40"/>
        </w:numPr>
        <w:spacing w:after="0"/>
      </w:pPr>
      <w:r w:rsidRPr="003B4469">
        <w:rPr>
          <w:bCs/>
        </w:rPr>
        <w:t>Centrally acting agent</w:t>
      </w:r>
    </w:p>
    <w:p w:rsidR="003B4469" w:rsidRPr="003B4469" w:rsidRDefault="003B4469" w:rsidP="003B4469">
      <w:pPr>
        <w:pStyle w:val="ListParagraph"/>
        <w:numPr>
          <w:ilvl w:val="1"/>
          <w:numId w:val="40"/>
        </w:numPr>
        <w:spacing w:after="0"/>
      </w:pPr>
      <w:r w:rsidRPr="003B4469">
        <w:t>Inhibition of motor neurons within the brain and or spinal cord</w:t>
      </w:r>
    </w:p>
    <w:p w:rsidR="003B4469" w:rsidRPr="003B4469" w:rsidRDefault="003B4469" w:rsidP="003B4469">
      <w:pPr>
        <w:pStyle w:val="ListParagraph"/>
        <w:numPr>
          <w:ilvl w:val="0"/>
          <w:numId w:val="40"/>
        </w:numPr>
        <w:spacing w:after="0"/>
      </w:pPr>
      <w:r w:rsidRPr="003B4469">
        <w:rPr>
          <w:bCs/>
        </w:rPr>
        <w:t>Direct acting antispasmodics</w:t>
      </w:r>
      <w:r w:rsidRPr="003B4469">
        <w:rPr>
          <w:b/>
          <w:bCs/>
        </w:rPr>
        <w:t xml:space="preserve">  </w:t>
      </w:r>
    </w:p>
    <w:p w:rsidR="003B4469" w:rsidRDefault="003B4469" w:rsidP="003B4469">
      <w:pPr>
        <w:pStyle w:val="ListParagraph"/>
        <w:numPr>
          <w:ilvl w:val="1"/>
          <w:numId w:val="40"/>
        </w:numPr>
        <w:spacing w:after="0"/>
      </w:pPr>
      <w:r w:rsidRPr="003B4469">
        <w:t>Interferes with the release of calcium from the storage areas in the skeletal musc</w:t>
      </w:r>
      <w:r>
        <w:t>le</w:t>
      </w:r>
    </w:p>
    <w:p w:rsidR="003B4469" w:rsidRPr="003B4469" w:rsidRDefault="003B4469" w:rsidP="003B4469">
      <w:pPr>
        <w:pStyle w:val="ListParagraph"/>
        <w:numPr>
          <w:ilvl w:val="2"/>
          <w:numId w:val="32"/>
        </w:numPr>
        <w:spacing w:after="0"/>
      </w:pPr>
      <w:r>
        <w:rPr>
          <w:bCs/>
        </w:rPr>
        <w:t>A</w:t>
      </w:r>
      <w:r w:rsidRPr="003B4469">
        <w:rPr>
          <w:bCs/>
        </w:rPr>
        <w:t>cts directly on the skeletal muscle does not go through the spinal cord or brain</w:t>
      </w:r>
    </w:p>
    <w:p w:rsidR="0046234A" w:rsidRDefault="0046234A" w:rsidP="00701B5F">
      <w:pPr>
        <w:spacing w:after="0"/>
      </w:pPr>
      <w:r>
        <w:t xml:space="preserve">Treating muscle spasms directly at muscle tissue- </w:t>
      </w:r>
      <w:proofErr w:type="spellStart"/>
      <w:r>
        <w:t>Botulinum</w:t>
      </w:r>
      <w:proofErr w:type="spellEnd"/>
      <w:r w:rsidR="00C835F4">
        <w:t xml:space="preserve"> toxin </w:t>
      </w:r>
      <w:r w:rsidR="00A74E25">
        <w:t>(</w:t>
      </w:r>
      <w:r w:rsidR="00C835F4">
        <w:t>1</w:t>
      </w:r>
      <w:r w:rsidR="00A74E25">
        <w:t>)</w:t>
      </w:r>
    </w:p>
    <w:p w:rsidR="00A74E25" w:rsidRDefault="006759D0" w:rsidP="00A74E25">
      <w:pPr>
        <w:pStyle w:val="ListParagraph"/>
        <w:numPr>
          <w:ilvl w:val="0"/>
          <w:numId w:val="33"/>
        </w:numPr>
        <w:spacing w:after="0"/>
      </w:pPr>
      <w:r>
        <w:t>Blocks Ach release from cholinergic nerve terminals</w:t>
      </w:r>
    </w:p>
    <w:p w:rsidR="006759D0" w:rsidRDefault="006759D0" w:rsidP="00A74E25">
      <w:pPr>
        <w:pStyle w:val="ListParagraph"/>
        <w:numPr>
          <w:ilvl w:val="0"/>
          <w:numId w:val="33"/>
        </w:numPr>
        <w:spacing w:after="0"/>
      </w:pPr>
      <w:r>
        <w:t>Usually used in small muscles and with centrally acting oral meds to increase functional use of a range of muscle groups</w:t>
      </w:r>
    </w:p>
    <w:p w:rsidR="006759D0" w:rsidRDefault="006759D0" w:rsidP="00701B5F">
      <w:pPr>
        <w:spacing w:after="0"/>
        <w:rPr>
          <w:b/>
        </w:rPr>
      </w:pPr>
    </w:p>
    <w:p w:rsidR="00C835F4" w:rsidRDefault="00C835F4" w:rsidP="00701B5F">
      <w:pPr>
        <w:spacing w:after="0"/>
        <w:rPr>
          <w:b/>
        </w:rPr>
      </w:pPr>
      <w:r w:rsidRPr="00C835F4">
        <w:rPr>
          <w:b/>
        </w:rPr>
        <w:t>Chapter 49</w:t>
      </w:r>
    </w:p>
    <w:p w:rsidR="00C835F4" w:rsidRDefault="00C835F4" w:rsidP="00701B5F">
      <w:pPr>
        <w:spacing w:after="0"/>
      </w:pPr>
      <w:r>
        <w:t>Mechanism of</w:t>
      </w:r>
      <w:r w:rsidR="006759D0">
        <w:t xml:space="preserve"> action of </w:t>
      </w:r>
      <w:proofErr w:type="spellStart"/>
      <w:r w:rsidR="006759D0">
        <w:t>cycloplegic</w:t>
      </w:r>
      <w:proofErr w:type="spellEnd"/>
      <w:r w:rsidR="006759D0">
        <w:t xml:space="preserve"> </w:t>
      </w:r>
      <w:proofErr w:type="gramStart"/>
      <w:r w:rsidR="006759D0">
        <w:t>drugs(</w:t>
      </w:r>
      <w:proofErr w:type="gramEnd"/>
      <w:r>
        <w:t>1</w:t>
      </w:r>
      <w:r w:rsidR="006759D0">
        <w:t>)</w:t>
      </w:r>
    </w:p>
    <w:p w:rsidR="00AB077F" w:rsidRDefault="00CD1A63" w:rsidP="00AB077F">
      <w:pPr>
        <w:pStyle w:val="ListParagraph"/>
        <w:numPr>
          <w:ilvl w:val="0"/>
          <w:numId w:val="34"/>
        </w:numPr>
        <w:spacing w:after="0"/>
      </w:pPr>
      <w:r>
        <w:t xml:space="preserve">Dilate the pupil but also paralyze the </w:t>
      </w:r>
      <w:proofErr w:type="spellStart"/>
      <w:r>
        <w:t>ciliary</w:t>
      </w:r>
      <w:proofErr w:type="spellEnd"/>
      <w:r>
        <w:t xml:space="preserve"> muscle and prevent the lens from moving during assessment. </w:t>
      </w:r>
    </w:p>
    <w:p w:rsidR="00C835F4" w:rsidRDefault="00C835F4" w:rsidP="00701B5F">
      <w:pPr>
        <w:spacing w:after="0"/>
      </w:pPr>
      <w:r>
        <w:t>Pharmacotherapy for minor ey</w:t>
      </w:r>
      <w:r w:rsidR="00CD1A63">
        <w:t xml:space="preserve">e </w:t>
      </w:r>
      <w:proofErr w:type="gramStart"/>
      <w:r w:rsidR="00CD1A63">
        <w:t>conditions(</w:t>
      </w:r>
      <w:proofErr w:type="gramEnd"/>
      <w:r>
        <w:t>1</w:t>
      </w:r>
      <w:r w:rsidR="00CD1A63">
        <w:t>)</w:t>
      </w:r>
    </w:p>
    <w:p w:rsidR="00CD1A63" w:rsidRDefault="00CD1A63" w:rsidP="00CD1A63">
      <w:pPr>
        <w:pStyle w:val="ListParagraph"/>
        <w:numPr>
          <w:ilvl w:val="0"/>
          <w:numId w:val="34"/>
        </w:numPr>
        <w:spacing w:after="0"/>
      </w:pPr>
      <w:proofErr w:type="spellStart"/>
      <w:r>
        <w:t>Phenylephrin</w:t>
      </w:r>
      <w:proofErr w:type="spellEnd"/>
      <w:r>
        <w:t xml:space="preserve"> (neo-</w:t>
      </w:r>
      <w:proofErr w:type="spellStart"/>
      <w:r>
        <w:t>Synephrine</w:t>
      </w:r>
      <w:proofErr w:type="spellEnd"/>
      <w:r>
        <w:t xml:space="preserve">) – </w:t>
      </w:r>
      <w:proofErr w:type="spellStart"/>
      <w:r>
        <w:t>Mydriatics</w:t>
      </w:r>
      <w:proofErr w:type="spellEnd"/>
      <w:r>
        <w:t xml:space="preserve">: </w:t>
      </w:r>
      <w:proofErr w:type="spellStart"/>
      <w:r>
        <w:t>sympathomimetic</w:t>
      </w:r>
      <w:proofErr w:type="spellEnd"/>
    </w:p>
    <w:p w:rsidR="00CD1A63" w:rsidRDefault="00CD1A63" w:rsidP="00CD1A63">
      <w:pPr>
        <w:pStyle w:val="ListParagraph"/>
        <w:numPr>
          <w:ilvl w:val="0"/>
          <w:numId w:val="34"/>
        </w:numPr>
        <w:spacing w:after="0"/>
      </w:pPr>
      <w:r>
        <w:t>Atropine (</w:t>
      </w:r>
      <w:proofErr w:type="spellStart"/>
      <w:r>
        <w:t>isopto</w:t>
      </w:r>
      <w:proofErr w:type="spellEnd"/>
      <w:r>
        <w:t xml:space="preserve"> atropine) –</w:t>
      </w:r>
      <w:proofErr w:type="spellStart"/>
      <w:r>
        <w:t>Cyclolegic</w:t>
      </w:r>
      <w:proofErr w:type="spellEnd"/>
      <w:r>
        <w:t xml:space="preserve">: </w:t>
      </w:r>
      <w:proofErr w:type="spellStart"/>
      <w:r>
        <w:t>anticholinergic</w:t>
      </w:r>
      <w:proofErr w:type="spellEnd"/>
    </w:p>
    <w:p w:rsidR="00A55065" w:rsidRDefault="005809D0" w:rsidP="00701B5F">
      <w:pPr>
        <w:spacing w:after="0"/>
      </w:pPr>
      <w:r>
        <w:t xml:space="preserve">Prototype </w:t>
      </w:r>
      <w:proofErr w:type="spellStart"/>
      <w:r>
        <w:t>Latanoprost</w:t>
      </w:r>
      <w:proofErr w:type="spellEnd"/>
      <w:r>
        <w:t xml:space="preserve"> Administration alert/Adverse </w:t>
      </w:r>
      <w:proofErr w:type="gramStart"/>
      <w:r>
        <w:t>effect</w:t>
      </w:r>
      <w:r w:rsidR="00CD1A63">
        <w:t>(</w:t>
      </w:r>
      <w:proofErr w:type="gramEnd"/>
      <w:r w:rsidR="00402291">
        <w:t>2</w:t>
      </w:r>
      <w:r w:rsidR="00CD1A63">
        <w:t>)</w:t>
      </w:r>
    </w:p>
    <w:p w:rsidR="004614F0" w:rsidRDefault="004614F0" w:rsidP="00CD1A63">
      <w:pPr>
        <w:pStyle w:val="ListParagraph"/>
        <w:numPr>
          <w:ilvl w:val="0"/>
          <w:numId w:val="35"/>
        </w:numPr>
        <w:spacing w:after="0"/>
      </w:pPr>
      <w:r>
        <w:t>Admin Alert</w:t>
      </w:r>
    </w:p>
    <w:p w:rsidR="00CD1A63" w:rsidRDefault="004614F0" w:rsidP="004614F0">
      <w:pPr>
        <w:pStyle w:val="ListParagraph"/>
        <w:numPr>
          <w:ilvl w:val="1"/>
          <w:numId w:val="35"/>
        </w:numPr>
        <w:spacing w:after="0"/>
      </w:pPr>
      <w:r>
        <w:t xml:space="preserve">Remove contact before using </w:t>
      </w:r>
      <w:proofErr w:type="spellStart"/>
      <w:r>
        <w:t>eyedrops</w:t>
      </w:r>
      <w:proofErr w:type="spellEnd"/>
      <w:r>
        <w:t xml:space="preserve"> and DO NOT reinsert contact for 15 minutes</w:t>
      </w:r>
    </w:p>
    <w:p w:rsidR="004614F0" w:rsidRDefault="004614F0" w:rsidP="004614F0">
      <w:pPr>
        <w:pStyle w:val="ListParagraph"/>
        <w:numPr>
          <w:ilvl w:val="1"/>
          <w:numId w:val="35"/>
        </w:numPr>
        <w:spacing w:after="0"/>
      </w:pPr>
      <w:r>
        <w:t>Avoid touching the eye or eyelashes with any part of the eyedropper to avoid cross-contamination</w:t>
      </w:r>
    </w:p>
    <w:p w:rsidR="004614F0" w:rsidRDefault="004614F0" w:rsidP="004614F0">
      <w:pPr>
        <w:pStyle w:val="ListParagraph"/>
        <w:numPr>
          <w:ilvl w:val="1"/>
          <w:numId w:val="35"/>
        </w:numPr>
        <w:spacing w:after="0"/>
      </w:pPr>
      <w:r>
        <w:t>Wait 5 minutes before/instillation of a different eye prescription to admin eye drop(s)</w:t>
      </w:r>
    </w:p>
    <w:p w:rsidR="004614F0" w:rsidRDefault="004614F0" w:rsidP="004614F0">
      <w:pPr>
        <w:pStyle w:val="ListParagraph"/>
        <w:numPr>
          <w:ilvl w:val="1"/>
          <w:numId w:val="35"/>
        </w:numPr>
        <w:spacing w:after="0"/>
      </w:pPr>
      <w:r>
        <w:t>Pregnancy category C</w:t>
      </w:r>
    </w:p>
    <w:p w:rsidR="004614F0" w:rsidRDefault="004614F0" w:rsidP="004614F0">
      <w:pPr>
        <w:pStyle w:val="ListParagraph"/>
        <w:numPr>
          <w:ilvl w:val="0"/>
          <w:numId w:val="35"/>
        </w:numPr>
        <w:spacing w:after="0"/>
      </w:pPr>
      <w:r>
        <w:t>Adverse effect</w:t>
      </w:r>
    </w:p>
    <w:p w:rsidR="004614F0" w:rsidRDefault="004614F0" w:rsidP="004614F0">
      <w:pPr>
        <w:pStyle w:val="ListParagraph"/>
        <w:numPr>
          <w:ilvl w:val="1"/>
          <w:numId w:val="35"/>
        </w:numPr>
        <w:spacing w:after="0"/>
        <w:sectPr w:rsidR="004614F0" w:rsidSect="0098602E">
          <w:type w:val="continuous"/>
          <w:pgSz w:w="12240" w:h="15840"/>
          <w:pgMar w:top="720" w:right="720" w:bottom="720" w:left="720" w:header="720" w:footer="720" w:gutter="0"/>
          <w:cols w:space="720"/>
          <w:docGrid w:linePitch="360"/>
        </w:sectPr>
      </w:pPr>
    </w:p>
    <w:p w:rsidR="004614F0" w:rsidRDefault="004614F0" w:rsidP="004614F0">
      <w:pPr>
        <w:pStyle w:val="ListParagraph"/>
        <w:numPr>
          <w:ilvl w:val="1"/>
          <w:numId w:val="35"/>
        </w:numPr>
        <w:spacing w:after="0"/>
      </w:pPr>
      <w:proofErr w:type="spellStart"/>
      <w:r>
        <w:lastRenderedPageBreak/>
        <w:t>Conjuntival</w:t>
      </w:r>
      <w:proofErr w:type="spellEnd"/>
      <w:r>
        <w:t xml:space="preserve"> edema</w:t>
      </w:r>
    </w:p>
    <w:p w:rsidR="004614F0" w:rsidRDefault="004614F0" w:rsidP="004614F0">
      <w:pPr>
        <w:pStyle w:val="ListParagraph"/>
        <w:numPr>
          <w:ilvl w:val="1"/>
          <w:numId w:val="35"/>
        </w:numPr>
        <w:spacing w:after="0"/>
      </w:pPr>
      <w:r>
        <w:t>Tearing</w:t>
      </w:r>
    </w:p>
    <w:p w:rsidR="004614F0" w:rsidRDefault="004614F0" w:rsidP="004614F0">
      <w:pPr>
        <w:pStyle w:val="ListParagraph"/>
        <w:numPr>
          <w:ilvl w:val="1"/>
          <w:numId w:val="35"/>
        </w:numPr>
        <w:spacing w:after="0"/>
      </w:pPr>
      <w:r>
        <w:t>Dryness</w:t>
      </w:r>
    </w:p>
    <w:p w:rsidR="004614F0" w:rsidRDefault="004614F0" w:rsidP="004614F0">
      <w:pPr>
        <w:pStyle w:val="ListParagraph"/>
        <w:numPr>
          <w:ilvl w:val="1"/>
          <w:numId w:val="35"/>
        </w:numPr>
        <w:spacing w:after="0"/>
      </w:pPr>
      <w:r>
        <w:t>Burning</w:t>
      </w:r>
    </w:p>
    <w:p w:rsidR="004614F0" w:rsidRDefault="004614F0" w:rsidP="004614F0">
      <w:pPr>
        <w:pStyle w:val="ListParagraph"/>
        <w:numPr>
          <w:ilvl w:val="1"/>
          <w:numId w:val="35"/>
        </w:numPr>
        <w:spacing w:after="0"/>
      </w:pPr>
      <w:r>
        <w:t>Pain</w:t>
      </w:r>
    </w:p>
    <w:p w:rsidR="004614F0" w:rsidRDefault="004614F0" w:rsidP="004614F0">
      <w:pPr>
        <w:pStyle w:val="ListParagraph"/>
        <w:numPr>
          <w:ilvl w:val="1"/>
          <w:numId w:val="35"/>
        </w:numPr>
        <w:spacing w:after="0"/>
      </w:pPr>
      <w:r>
        <w:t>Irritation</w:t>
      </w:r>
    </w:p>
    <w:p w:rsidR="004614F0" w:rsidRDefault="004614F0" w:rsidP="004614F0">
      <w:pPr>
        <w:pStyle w:val="ListParagraph"/>
        <w:numPr>
          <w:ilvl w:val="1"/>
          <w:numId w:val="35"/>
        </w:numPr>
        <w:spacing w:after="0"/>
      </w:pPr>
      <w:r>
        <w:lastRenderedPageBreak/>
        <w:t>Itching</w:t>
      </w:r>
    </w:p>
    <w:p w:rsidR="004614F0" w:rsidRDefault="004614F0" w:rsidP="004614F0">
      <w:pPr>
        <w:pStyle w:val="ListParagraph"/>
        <w:numPr>
          <w:ilvl w:val="1"/>
          <w:numId w:val="35"/>
        </w:numPr>
        <w:spacing w:after="0"/>
      </w:pPr>
      <w:r>
        <w:t>Sensation of foreign body in eye</w:t>
      </w:r>
    </w:p>
    <w:p w:rsidR="004614F0" w:rsidRDefault="004614F0" w:rsidP="004614F0">
      <w:pPr>
        <w:pStyle w:val="ListParagraph"/>
        <w:numPr>
          <w:ilvl w:val="1"/>
          <w:numId w:val="35"/>
        </w:numPr>
        <w:spacing w:after="0"/>
      </w:pPr>
      <w:r>
        <w:t>Photophobia</w:t>
      </w:r>
    </w:p>
    <w:p w:rsidR="004614F0" w:rsidRDefault="004614F0" w:rsidP="004614F0">
      <w:pPr>
        <w:pStyle w:val="ListParagraph"/>
        <w:numPr>
          <w:ilvl w:val="1"/>
          <w:numId w:val="35"/>
        </w:numPr>
        <w:spacing w:after="0"/>
      </w:pPr>
      <w:r>
        <w:t>Visual disturbances</w:t>
      </w:r>
    </w:p>
    <w:p w:rsidR="004614F0" w:rsidRDefault="004614F0" w:rsidP="004614F0">
      <w:pPr>
        <w:pStyle w:val="ListParagraph"/>
        <w:numPr>
          <w:ilvl w:val="1"/>
          <w:numId w:val="35"/>
        </w:numPr>
        <w:spacing w:after="0"/>
      </w:pPr>
      <w:r>
        <w:t>Eyelashes on treated eye may grow thicker and darker</w:t>
      </w:r>
    </w:p>
    <w:p w:rsidR="004614F0" w:rsidRDefault="004614F0" w:rsidP="004614F0">
      <w:pPr>
        <w:pStyle w:val="ListParagraph"/>
        <w:numPr>
          <w:ilvl w:val="1"/>
          <w:numId w:val="35"/>
        </w:numPr>
        <w:spacing w:after="0"/>
        <w:sectPr w:rsidR="004614F0" w:rsidSect="004614F0">
          <w:type w:val="continuous"/>
          <w:pgSz w:w="12240" w:h="15840"/>
          <w:pgMar w:top="720" w:right="720" w:bottom="720" w:left="720" w:header="720" w:footer="720" w:gutter="0"/>
          <w:cols w:num="2" w:space="720"/>
          <w:docGrid w:linePitch="360"/>
        </w:sectPr>
      </w:pPr>
    </w:p>
    <w:p w:rsidR="004614F0" w:rsidRDefault="004614F0" w:rsidP="004614F0">
      <w:pPr>
        <w:pStyle w:val="ListParagraph"/>
        <w:numPr>
          <w:ilvl w:val="1"/>
          <w:numId w:val="35"/>
        </w:numPr>
        <w:spacing w:after="0"/>
      </w:pPr>
      <w:r>
        <w:lastRenderedPageBreak/>
        <w:t xml:space="preserve">Changes may occur in pigmentation of the iris of the treated eye and in the </w:t>
      </w:r>
      <w:proofErr w:type="spellStart"/>
      <w:r>
        <w:t>periocular</w:t>
      </w:r>
      <w:proofErr w:type="spellEnd"/>
      <w:r>
        <w:t xml:space="preserve"> skin</w:t>
      </w:r>
    </w:p>
    <w:p w:rsidR="00402291" w:rsidRDefault="00402291" w:rsidP="00701B5F">
      <w:pPr>
        <w:spacing w:after="0"/>
      </w:pPr>
      <w:r>
        <w:lastRenderedPageBreak/>
        <w:t>Correct method of ad</w:t>
      </w:r>
      <w:r w:rsidR="004614F0">
        <w:t xml:space="preserve">ministration of eye </w:t>
      </w:r>
      <w:proofErr w:type="gramStart"/>
      <w:r w:rsidR="004614F0">
        <w:t>drops(</w:t>
      </w:r>
      <w:proofErr w:type="gramEnd"/>
      <w:r>
        <w:t>1</w:t>
      </w:r>
      <w:r w:rsidR="004614F0">
        <w:t>)</w:t>
      </w:r>
    </w:p>
    <w:p w:rsidR="004614F0" w:rsidRDefault="004614F0" w:rsidP="004614F0">
      <w:pPr>
        <w:pStyle w:val="ListParagraph"/>
        <w:numPr>
          <w:ilvl w:val="0"/>
          <w:numId w:val="36"/>
        </w:numPr>
        <w:spacing w:after="0"/>
      </w:pPr>
      <w:proofErr w:type="spellStart"/>
      <w:r>
        <w:t>Conjunctival</w:t>
      </w:r>
      <w:proofErr w:type="spellEnd"/>
      <w:r>
        <w:t xml:space="preserve"> sac (pull out bottom lid)</w:t>
      </w:r>
    </w:p>
    <w:p w:rsidR="00402291" w:rsidRDefault="00402291" w:rsidP="00701B5F">
      <w:pPr>
        <w:spacing w:after="0"/>
      </w:pPr>
      <w:r>
        <w:t>Medica</w:t>
      </w:r>
      <w:r w:rsidR="004614F0">
        <w:t xml:space="preserve">tion for middle ear </w:t>
      </w:r>
      <w:proofErr w:type="gramStart"/>
      <w:r w:rsidR="004614F0">
        <w:t>infection(</w:t>
      </w:r>
      <w:proofErr w:type="gramEnd"/>
      <w:r>
        <w:t>1</w:t>
      </w:r>
      <w:r w:rsidR="004614F0">
        <w:t>)</w:t>
      </w:r>
    </w:p>
    <w:p w:rsidR="006E7FBA" w:rsidRDefault="006E7FBA" w:rsidP="006E7FBA">
      <w:pPr>
        <w:pStyle w:val="ListParagraph"/>
        <w:numPr>
          <w:ilvl w:val="0"/>
          <w:numId w:val="36"/>
        </w:numPr>
        <w:spacing w:after="0"/>
      </w:pPr>
      <w:r>
        <w:t>Systemic Antibiotics: usually amoxicillin (dose of 80-90mg/kg/day)</w:t>
      </w:r>
    </w:p>
    <w:p w:rsidR="00402291" w:rsidRDefault="00402291" w:rsidP="00701B5F">
      <w:pPr>
        <w:spacing w:after="0"/>
      </w:pPr>
      <w:r>
        <w:t>Prototype dr</w:t>
      </w:r>
      <w:r w:rsidR="006E7FBA">
        <w:t xml:space="preserve">ug </w:t>
      </w:r>
      <w:proofErr w:type="spellStart"/>
      <w:r w:rsidR="006E7FBA">
        <w:t>timolol</w:t>
      </w:r>
      <w:proofErr w:type="spellEnd"/>
      <w:r w:rsidR="006E7FBA">
        <w:t xml:space="preserve">: </w:t>
      </w:r>
      <w:proofErr w:type="gramStart"/>
      <w:r w:rsidR="006E7FBA">
        <w:t>Interactions(</w:t>
      </w:r>
      <w:proofErr w:type="gramEnd"/>
      <w:r>
        <w:t>1</w:t>
      </w:r>
      <w:r w:rsidR="006E7FBA">
        <w:t>)</w:t>
      </w:r>
    </w:p>
    <w:p w:rsidR="006E7FBA" w:rsidRDefault="006E7FBA" w:rsidP="006E7FBA">
      <w:pPr>
        <w:pStyle w:val="ListParagraph"/>
        <w:numPr>
          <w:ilvl w:val="0"/>
          <w:numId w:val="36"/>
        </w:numPr>
        <w:spacing w:after="0"/>
      </w:pPr>
      <w:r>
        <w:t>Drug-Drug</w:t>
      </w:r>
    </w:p>
    <w:p w:rsidR="006E7FBA" w:rsidRDefault="006E7FBA" w:rsidP="006E7FBA">
      <w:pPr>
        <w:pStyle w:val="ListParagraph"/>
        <w:numPr>
          <w:ilvl w:val="1"/>
          <w:numId w:val="36"/>
        </w:numPr>
        <w:spacing w:after="0"/>
      </w:pPr>
      <w:r>
        <w:t xml:space="preserve">May </w:t>
      </w:r>
      <w:r w:rsidR="00E3383A">
        <w:t>occur</w:t>
      </w:r>
      <w:r>
        <w:t xml:space="preserve"> if significant systemic absorption occurs</w:t>
      </w:r>
    </w:p>
    <w:p w:rsidR="006E7FBA" w:rsidRDefault="006E7FBA" w:rsidP="006E7FBA">
      <w:pPr>
        <w:pStyle w:val="ListParagraph"/>
        <w:numPr>
          <w:ilvl w:val="1"/>
          <w:numId w:val="36"/>
        </w:numPr>
        <w:spacing w:after="0"/>
      </w:pPr>
      <w:r>
        <w:t>Use caution in patients taking other beta-blockers due to additive cardiac effects</w:t>
      </w:r>
    </w:p>
    <w:p w:rsidR="006E7FBA" w:rsidRDefault="006E7FBA" w:rsidP="006E7FBA">
      <w:pPr>
        <w:pStyle w:val="ListParagraph"/>
        <w:numPr>
          <w:ilvl w:val="1"/>
          <w:numId w:val="36"/>
        </w:numPr>
        <w:spacing w:after="0"/>
      </w:pPr>
      <w:r>
        <w:t xml:space="preserve">Concurrent use </w:t>
      </w:r>
      <w:proofErr w:type="spellStart"/>
      <w:r>
        <w:t>wth</w:t>
      </w:r>
      <w:proofErr w:type="spellEnd"/>
      <w:r>
        <w:t xml:space="preserve"> </w:t>
      </w:r>
      <w:proofErr w:type="spellStart"/>
      <w:r>
        <w:t>anticholinergics</w:t>
      </w:r>
      <w:proofErr w:type="spellEnd"/>
      <w:r>
        <w:t xml:space="preserve">, nitrates, </w:t>
      </w:r>
      <w:proofErr w:type="spellStart"/>
      <w:r>
        <w:t>reserpine</w:t>
      </w:r>
      <w:proofErr w:type="spellEnd"/>
      <w:r>
        <w:t xml:space="preserve">, methyldopa or </w:t>
      </w:r>
      <w:proofErr w:type="spellStart"/>
      <w:r>
        <w:t>cerapamil</w:t>
      </w:r>
      <w:proofErr w:type="spellEnd"/>
      <w:r>
        <w:t xml:space="preserve"> could lead to hypotension and </w:t>
      </w:r>
      <w:proofErr w:type="spellStart"/>
      <w:r>
        <w:t>bradycardia</w:t>
      </w:r>
      <w:proofErr w:type="spellEnd"/>
    </w:p>
    <w:p w:rsidR="007C2AFC" w:rsidRDefault="00E3383A" w:rsidP="00701B5F">
      <w:pPr>
        <w:spacing w:after="0"/>
      </w:pPr>
      <w:r>
        <w:t xml:space="preserve">Table 49.3 </w:t>
      </w:r>
      <w:proofErr w:type="spellStart"/>
      <w:r>
        <w:t>Otic</w:t>
      </w:r>
      <w:proofErr w:type="spellEnd"/>
      <w:r>
        <w:t xml:space="preserve"> Preparation </w:t>
      </w:r>
      <w:proofErr w:type="spellStart"/>
      <w:r w:rsidR="007C2AFC">
        <w:t>Carbamide</w:t>
      </w:r>
      <w:proofErr w:type="spellEnd"/>
      <w:r w:rsidR="007C2AFC">
        <w:t xml:space="preserve"> peroxide, </w:t>
      </w:r>
      <w:proofErr w:type="spellStart"/>
      <w:r w:rsidR="007C2AFC">
        <w:t>Polumyxin</w:t>
      </w:r>
      <w:proofErr w:type="spellEnd"/>
      <w:r w:rsidR="007C2AFC">
        <w:t xml:space="preserve"> </w:t>
      </w:r>
      <w:r w:rsidR="007C2AFC" w:rsidRPr="007C2AFC">
        <w:rPr>
          <w:b/>
        </w:rPr>
        <w:t>ALL</w:t>
      </w:r>
      <w:r w:rsidR="006E7FBA">
        <w:t xml:space="preserve"> Adverse </w:t>
      </w:r>
      <w:proofErr w:type="gramStart"/>
      <w:r w:rsidR="006E7FBA">
        <w:t>effects(</w:t>
      </w:r>
      <w:proofErr w:type="gramEnd"/>
      <w:r w:rsidR="007C2AFC">
        <w:t>1</w:t>
      </w:r>
      <w:r w:rsidR="006E7FBA">
        <w:t>)</w:t>
      </w:r>
    </w:p>
    <w:p w:rsidR="006E7FBA" w:rsidRDefault="006E7FBA" w:rsidP="006E7FBA">
      <w:pPr>
        <w:pStyle w:val="ListParagraph"/>
        <w:numPr>
          <w:ilvl w:val="0"/>
          <w:numId w:val="36"/>
        </w:numPr>
        <w:spacing w:after="0"/>
      </w:pPr>
      <w:r>
        <w:t>Allergic reactions (antibiotics)</w:t>
      </w:r>
    </w:p>
    <w:p w:rsidR="006E7FBA" w:rsidRDefault="006E7FBA" w:rsidP="006E7FBA">
      <w:pPr>
        <w:pStyle w:val="ListParagraph"/>
        <w:numPr>
          <w:ilvl w:val="0"/>
          <w:numId w:val="36"/>
        </w:numPr>
        <w:spacing w:after="0"/>
      </w:pPr>
      <w:r>
        <w:t>Ear irritation</w:t>
      </w:r>
    </w:p>
    <w:p w:rsidR="006E7FBA" w:rsidRDefault="006E7FBA" w:rsidP="006E7FBA">
      <w:pPr>
        <w:pStyle w:val="ListParagraph"/>
        <w:numPr>
          <w:ilvl w:val="0"/>
          <w:numId w:val="36"/>
        </w:numPr>
        <w:spacing w:after="0"/>
      </w:pPr>
      <w:r>
        <w:t>Local stinging or burning</w:t>
      </w:r>
    </w:p>
    <w:p w:rsidR="006E7FBA" w:rsidRDefault="006E7FBA" w:rsidP="006E7FBA">
      <w:pPr>
        <w:pStyle w:val="ListParagraph"/>
        <w:numPr>
          <w:ilvl w:val="0"/>
          <w:numId w:val="36"/>
        </w:numPr>
        <w:spacing w:after="0"/>
      </w:pPr>
      <w:r>
        <w:t xml:space="preserve">Dizziness </w:t>
      </w:r>
    </w:p>
    <w:p w:rsidR="007C2AFC" w:rsidRDefault="007C2AFC" w:rsidP="00701B5F">
      <w:pPr>
        <w:spacing w:after="0"/>
      </w:pPr>
      <w:r>
        <w:t xml:space="preserve">Ear wax </w:t>
      </w:r>
      <w:proofErr w:type="gramStart"/>
      <w:r>
        <w:t>softeners</w:t>
      </w:r>
      <w:r w:rsidR="006E7FBA">
        <w:t>(</w:t>
      </w:r>
      <w:proofErr w:type="gramEnd"/>
      <w:r>
        <w:t>1</w:t>
      </w:r>
      <w:r w:rsidR="006E7FBA">
        <w:t>)</w:t>
      </w:r>
      <w:r>
        <w:t xml:space="preserve">            </w:t>
      </w:r>
    </w:p>
    <w:p w:rsidR="00402291" w:rsidRDefault="00B95E84" w:rsidP="006E7FBA">
      <w:pPr>
        <w:pStyle w:val="ListParagraph"/>
        <w:numPr>
          <w:ilvl w:val="0"/>
          <w:numId w:val="37"/>
        </w:numPr>
        <w:spacing w:after="0"/>
      </w:pPr>
      <w:proofErr w:type="spellStart"/>
      <w:r>
        <w:t>Carbamide</w:t>
      </w:r>
      <w:proofErr w:type="spellEnd"/>
      <w:r>
        <w:t xml:space="preserve"> peroxide (</w:t>
      </w:r>
      <w:proofErr w:type="spellStart"/>
      <w:r>
        <w:t>Debrox</w:t>
      </w:r>
      <w:proofErr w:type="spellEnd"/>
      <w:r>
        <w:t>)</w:t>
      </w:r>
    </w:p>
    <w:p w:rsidR="00B95E84" w:rsidRDefault="00B95E84" w:rsidP="006E7FBA">
      <w:pPr>
        <w:pStyle w:val="ListParagraph"/>
        <w:numPr>
          <w:ilvl w:val="0"/>
          <w:numId w:val="37"/>
        </w:numPr>
        <w:spacing w:after="0"/>
      </w:pPr>
      <w:proofErr w:type="spellStart"/>
      <w:r>
        <w:t>Triethanolamine</w:t>
      </w:r>
      <w:proofErr w:type="spellEnd"/>
      <w:r>
        <w:t xml:space="preserve"> </w:t>
      </w:r>
    </w:p>
    <w:p w:rsidR="005809D0" w:rsidRDefault="005809D0" w:rsidP="00701B5F">
      <w:pPr>
        <w:spacing w:after="0"/>
      </w:pPr>
    </w:p>
    <w:p w:rsidR="004901B5" w:rsidRDefault="005809D0" w:rsidP="00701B5F">
      <w:pPr>
        <w:spacing w:after="0"/>
      </w:pPr>
      <w:r>
        <w:t xml:space="preserve"> </w:t>
      </w:r>
    </w:p>
    <w:p w:rsidR="00A55065" w:rsidRDefault="00A55065" w:rsidP="00701B5F">
      <w:pPr>
        <w:spacing w:after="0"/>
      </w:pPr>
    </w:p>
    <w:p w:rsidR="00A55065" w:rsidRDefault="00A55065" w:rsidP="00701B5F">
      <w:pPr>
        <w:spacing w:after="0"/>
      </w:pPr>
    </w:p>
    <w:p w:rsidR="00C835F4" w:rsidRPr="00C835F4" w:rsidRDefault="00C835F4" w:rsidP="00701B5F">
      <w:pPr>
        <w:spacing w:after="0"/>
      </w:pPr>
    </w:p>
    <w:p w:rsidR="001620AE" w:rsidRDefault="001620AE" w:rsidP="00701B5F">
      <w:pPr>
        <w:spacing w:after="0"/>
      </w:pPr>
    </w:p>
    <w:p w:rsidR="00817EE9" w:rsidRPr="0067520A" w:rsidRDefault="00817EE9" w:rsidP="00701B5F">
      <w:pPr>
        <w:spacing w:after="0"/>
      </w:pPr>
    </w:p>
    <w:p w:rsidR="00C83B09" w:rsidRPr="0067520A" w:rsidRDefault="00C83B09" w:rsidP="00701B5F">
      <w:pPr>
        <w:spacing w:after="0"/>
      </w:pPr>
    </w:p>
    <w:p w:rsidR="00C83B09" w:rsidRDefault="00C83B09" w:rsidP="00701B5F">
      <w:pPr>
        <w:spacing w:after="0"/>
      </w:pPr>
    </w:p>
    <w:p w:rsidR="00754B41" w:rsidRDefault="008B77CA" w:rsidP="00701B5F">
      <w:pPr>
        <w:spacing w:after="0"/>
      </w:pPr>
      <w:r>
        <w:t xml:space="preserve">               </w:t>
      </w:r>
    </w:p>
    <w:p w:rsidR="00754B41" w:rsidRDefault="00754B41" w:rsidP="00701B5F">
      <w:pPr>
        <w:spacing w:after="0"/>
      </w:pPr>
    </w:p>
    <w:p w:rsidR="005B594D" w:rsidRPr="001D43FB" w:rsidRDefault="005B594D" w:rsidP="00701B5F">
      <w:pPr>
        <w:spacing w:after="0"/>
      </w:pPr>
    </w:p>
    <w:p w:rsidR="00007585" w:rsidRDefault="00007585" w:rsidP="00701B5F">
      <w:pPr>
        <w:spacing w:after="0"/>
      </w:pPr>
    </w:p>
    <w:sectPr w:rsidR="00007585" w:rsidSect="0098602E">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B3B9E"/>
    <w:multiLevelType w:val="hybridMultilevel"/>
    <w:tmpl w:val="1FF2D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82ABC"/>
    <w:multiLevelType w:val="hybridMultilevel"/>
    <w:tmpl w:val="6B88B0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3D7F50"/>
    <w:multiLevelType w:val="hybridMultilevel"/>
    <w:tmpl w:val="06601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7694C"/>
    <w:multiLevelType w:val="hybridMultilevel"/>
    <w:tmpl w:val="8BF81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4010CF"/>
    <w:multiLevelType w:val="hybridMultilevel"/>
    <w:tmpl w:val="EE002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865E11"/>
    <w:multiLevelType w:val="hybridMultilevel"/>
    <w:tmpl w:val="D2FEE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1602A5"/>
    <w:multiLevelType w:val="hybridMultilevel"/>
    <w:tmpl w:val="69DECAF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8047966"/>
    <w:multiLevelType w:val="hybridMultilevel"/>
    <w:tmpl w:val="076E5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622D45"/>
    <w:multiLevelType w:val="hybridMultilevel"/>
    <w:tmpl w:val="B4A01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1559BB"/>
    <w:multiLevelType w:val="hybridMultilevel"/>
    <w:tmpl w:val="42D2F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997B0D"/>
    <w:multiLevelType w:val="hybridMultilevel"/>
    <w:tmpl w:val="F5DCAD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0967E9"/>
    <w:multiLevelType w:val="hybridMultilevel"/>
    <w:tmpl w:val="D5BC34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FA34D5"/>
    <w:multiLevelType w:val="hybridMultilevel"/>
    <w:tmpl w:val="56F0C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3A658D"/>
    <w:multiLevelType w:val="hybridMultilevel"/>
    <w:tmpl w:val="2DCC6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176C45"/>
    <w:multiLevelType w:val="hybridMultilevel"/>
    <w:tmpl w:val="18CE11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FD1E88"/>
    <w:multiLevelType w:val="hybridMultilevel"/>
    <w:tmpl w:val="12CA4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210FFB"/>
    <w:multiLevelType w:val="hybridMultilevel"/>
    <w:tmpl w:val="132A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375D8D"/>
    <w:multiLevelType w:val="hybridMultilevel"/>
    <w:tmpl w:val="7CB6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3029F5"/>
    <w:multiLevelType w:val="hybridMultilevel"/>
    <w:tmpl w:val="A3EAE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831B93"/>
    <w:multiLevelType w:val="hybridMultilevel"/>
    <w:tmpl w:val="08E8F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AF1085"/>
    <w:multiLevelType w:val="hybridMultilevel"/>
    <w:tmpl w:val="F0BCED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8EF2CFC"/>
    <w:multiLevelType w:val="hybridMultilevel"/>
    <w:tmpl w:val="D270B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2B7124"/>
    <w:multiLevelType w:val="hybridMultilevel"/>
    <w:tmpl w:val="847AA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A35370"/>
    <w:multiLevelType w:val="hybridMultilevel"/>
    <w:tmpl w:val="91E69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13765F"/>
    <w:multiLevelType w:val="hybridMultilevel"/>
    <w:tmpl w:val="E92A7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226770"/>
    <w:multiLevelType w:val="hybridMultilevel"/>
    <w:tmpl w:val="0408E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5744B0"/>
    <w:multiLevelType w:val="hybridMultilevel"/>
    <w:tmpl w:val="1924E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C42E10"/>
    <w:multiLevelType w:val="hybridMultilevel"/>
    <w:tmpl w:val="AA7AB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F975F9"/>
    <w:multiLevelType w:val="hybridMultilevel"/>
    <w:tmpl w:val="51DE1D2C"/>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29">
    <w:nsid w:val="5C0903DB"/>
    <w:multiLevelType w:val="hybridMultilevel"/>
    <w:tmpl w:val="2D5A4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181F6D"/>
    <w:multiLevelType w:val="hybridMultilevel"/>
    <w:tmpl w:val="9F702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1553BA"/>
    <w:multiLevelType w:val="hybridMultilevel"/>
    <w:tmpl w:val="846C913E"/>
    <w:lvl w:ilvl="0" w:tplc="04090001">
      <w:start w:val="1"/>
      <w:numFmt w:val="bullet"/>
      <w:lvlText w:val=""/>
      <w:lvlJc w:val="left"/>
      <w:pPr>
        <w:ind w:left="761" w:hanging="360"/>
      </w:pPr>
      <w:rPr>
        <w:rFonts w:ascii="Symbol" w:hAnsi="Symbol" w:hint="default"/>
      </w:rPr>
    </w:lvl>
    <w:lvl w:ilvl="1" w:tplc="04090003">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32">
    <w:nsid w:val="60A742C8"/>
    <w:multiLevelType w:val="hybridMultilevel"/>
    <w:tmpl w:val="79262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E65371"/>
    <w:multiLevelType w:val="hybridMultilevel"/>
    <w:tmpl w:val="B554F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D21947"/>
    <w:multiLevelType w:val="hybridMultilevel"/>
    <w:tmpl w:val="F5B00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075536"/>
    <w:multiLevelType w:val="hybridMultilevel"/>
    <w:tmpl w:val="A87AC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4B571C"/>
    <w:multiLevelType w:val="hybridMultilevel"/>
    <w:tmpl w:val="F50C8E92"/>
    <w:lvl w:ilvl="0" w:tplc="04090001">
      <w:start w:val="1"/>
      <w:numFmt w:val="bullet"/>
      <w:lvlText w:val=""/>
      <w:lvlJc w:val="left"/>
      <w:pPr>
        <w:ind w:left="761" w:hanging="360"/>
      </w:pPr>
      <w:rPr>
        <w:rFonts w:ascii="Symbol" w:hAnsi="Symbol" w:hint="default"/>
      </w:rPr>
    </w:lvl>
    <w:lvl w:ilvl="1" w:tplc="04090003">
      <w:start w:val="1"/>
      <w:numFmt w:val="bullet"/>
      <w:lvlText w:val="o"/>
      <w:lvlJc w:val="left"/>
      <w:pPr>
        <w:ind w:left="1481" w:hanging="360"/>
      </w:pPr>
      <w:rPr>
        <w:rFonts w:ascii="Courier New" w:hAnsi="Courier New" w:cs="Courier New" w:hint="default"/>
      </w:rPr>
    </w:lvl>
    <w:lvl w:ilvl="2" w:tplc="04090005">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37">
    <w:nsid w:val="70D56F9B"/>
    <w:multiLevelType w:val="hybridMultilevel"/>
    <w:tmpl w:val="BB68F9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B529D8"/>
    <w:multiLevelType w:val="hybridMultilevel"/>
    <w:tmpl w:val="0574A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747314"/>
    <w:multiLevelType w:val="hybridMultilevel"/>
    <w:tmpl w:val="1FD4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9"/>
  </w:num>
  <w:num w:numId="3">
    <w:abstractNumId w:val="17"/>
  </w:num>
  <w:num w:numId="4">
    <w:abstractNumId w:val="10"/>
  </w:num>
  <w:num w:numId="5">
    <w:abstractNumId w:val="3"/>
  </w:num>
  <w:num w:numId="6">
    <w:abstractNumId w:val="5"/>
  </w:num>
  <w:num w:numId="7">
    <w:abstractNumId w:val="19"/>
  </w:num>
  <w:num w:numId="8">
    <w:abstractNumId w:val="30"/>
  </w:num>
  <w:num w:numId="9">
    <w:abstractNumId w:val="6"/>
  </w:num>
  <w:num w:numId="10">
    <w:abstractNumId w:val="0"/>
  </w:num>
  <w:num w:numId="11">
    <w:abstractNumId w:val="1"/>
  </w:num>
  <w:num w:numId="12">
    <w:abstractNumId w:val="28"/>
  </w:num>
  <w:num w:numId="13">
    <w:abstractNumId w:val="37"/>
  </w:num>
  <w:num w:numId="14">
    <w:abstractNumId w:val="22"/>
  </w:num>
  <w:num w:numId="15">
    <w:abstractNumId w:val="7"/>
  </w:num>
  <w:num w:numId="16">
    <w:abstractNumId w:val="24"/>
  </w:num>
  <w:num w:numId="17">
    <w:abstractNumId w:val="33"/>
  </w:num>
  <w:num w:numId="18">
    <w:abstractNumId w:val="26"/>
  </w:num>
  <w:num w:numId="19">
    <w:abstractNumId w:val="8"/>
  </w:num>
  <w:num w:numId="20">
    <w:abstractNumId w:val="31"/>
  </w:num>
  <w:num w:numId="21">
    <w:abstractNumId w:val="15"/>
  </w:num>
  <w:num w:numId="22">
    <w:abstractNumId w:val="29"/>
  </w:num>
  <w:num w:numId="23">
    <w:abstractNumId w:val="34"/>
  </w:num>
  <w:num w:numId="24">
    <w:abstractNumId w:val="23"/>
  </w:num>
  <w:num w:numId="25">
    <w:abstractNumId w:val="4"/>
  </w:num>
  <w:num w:numId="26">
    <w:abstractNumId w:val="38"/>
  </w:num>
  <w:num w:numId="27">
    <w:abstractNumId w:val="2"/>
  </w:num>
  <w:num w:numId="28">
    <w:abstractNumId w:val="36"/>
  </w:num>
  <w:num w:numId="29">
    <w:abstractNumId w:val="32"/>
  </w:num>
  <w:num w:numId="30">
    <w:abstractNumId w:val="27"/>
  </w:num>
  <w:num w:numId="31">
    <w:abstractNumId w:val="21"/>
  </w:num>
  <w:num w:numId="32">
    <w:abstractNumId w:val="14"/>
  </w:num>
  <w:num w:numId="33">
    <w:abstractNumId w:val="11"/>
  </w:num>
  <w:num w:numId="34">
    <w:abstractNumId w:val="16"/>
  </w:num>
  <w:num w:numId="35">
    <w:abstractNumId w:val="13"/>
  </w:num>
  <w:num w:numId="36">
    <w:abstractNumId w:val="35"/>
  </w:num>
  <w:num w:numId="37">
    <w:abstractNumId w:val="18"/>
  </w:num>
  <w:num w:numId="38">
    <w:abstractNumId w:val="12"/>
  </w:num>
  <w:num w:numId="39">
    <w:abstractNumId w:val="20"/>
  </w:num>
  <w:num w:numId="4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1D43FB"/>
    <w:rsid w:val="00007585"/>
    <w:rsid w:val="00046BE4"/>
    <w:rsid w:val="00050202"/>
    <w:rsid w:val="000614FB"/>
    <w:rsid w:val="000A452B"/>
    <w:rsid w:val="000A6EAC"/>
    <w:rsid w:val="000B1C86"/>
    <w:rsid w:val="00131576"/>
    <w:rsid w:val="001620AE"/>
    <w:rsid w:val="001D43FB"/>
    <w:rsid w:val="00205B12"/>
    <w:rsid w:val="002724C5"/>
    <w:rsid w:val="00297F66"/>
    <w:rsid w:val="002C232E"/>
    <w:rsid w:val="0032664B"/>
    <w:rsid w:val="00391055"/>
    <w:rsid w:val="003A333E"/>
    <w:rsid w:val="003B31D3"/>
    <w:rsid w:val="003B4469"/>
    <w:rsid w:val="003F6FA2"/>
    <w:rsid w:val="00402291"/>
    <w:rsid w:val="004614F0"/>
    <w:rsid w:val="0046234A"/>
    <w:rsid w:val="004901B5"/>
    <w:rsid w:val="00516AD2"/>
    <w:rsid w:val="00524D4B"/>
    <w:rsid w:val="005809D0"/>
    <w:rsid w:val="005B594D"/>
    <w:rsid w:val="005D28C6"/>
    <w:rsid w:val="00601026"/>
    <w:rsid w:val="00612B2E"/>
    <w:rsid w:val="0065574F"/>
    <w:rsid w:val="006715DA"/>
    <w:rsid w:val="0067520A"/>
    <w:rsid w:val="006759D0"/>
    <w:rsid w:val="006E7231"/>
    <w:rsid w:val="006E7FBA"/>
    <w:rsid w:val="00701B5F"/>
    <w:rsid w:val="0073152B"/>
    <w:rsid w:val="00754B41"/>
    <w:rsid w:val="007628A4"/>
    <w:rsid w:val="00783076"/>
    <w:rsid w:val="007C2AFC"/>
    <w:rsid w:val="007D1B90"/>
    <w:rsid w:val="00807580"/>
    <w:rsid w:val="00817EE9"/>
    <w:rsid w:val="008708FA"/>
    <w:rsid w:val="00893463"/>
    <w:rsid w:val="008A01E3"/>
    <w:rsid w:val="008B77CA"/>
    <w:rsid w:val="008B792B"/>
    <w:rsid w:val="00971B63"/>
    <w:rsid w:val="0098207E"/>
    <w:rsid w:val="0098602E"/>
    <w:rsid w:val="009A4DDA"/>
    <w:rsid w:val="009F4E41"/>
    <w:rsid w:val="00A30462"/>
    <w:rsid w:val="00A55065"/>
    <w:rsid w:val="00A74E25"/>
    <w:rsid w:val="00A7767D"/>
    <w:rsid w:val="00AB077F"/>
    <w:rsid w:val="00AE62F9"/>
    <w:rsid w:val="00B32A38"/>
    <w:rsid w:val="00B51946"/>
    <w:rsid w:val="00B92461"/>
    <w:rsid w:val="00B95E84"/>
    <w:rsid w:val="00BB6784"/>
    <w:rsid w:val="00C047AD"/>
    <w:rsid w:val="00C35FEC"/>
    <w:rsid w:val="00C439C1"/>
    <w:rsid w:val="00C55CEA"/>
    <w:rsid w:val="00C835F4"/>
    <w:rsid w:val="00C83B09"/>
    <w:rsid w:val="00C84D25"/>
    <w:rsid w:val="00C93C7C"/>
    <w:rsid w:val="00CD1A63"/>
    <w:rsid w:val="00D10205"/>
    <w:rsid w:val="00D34537"/>
    <w:rsid w:val="00D91066"/>
    <w:rsid w:val="00E21261"/>
    <w:rsid w:val="00E3383A"/>
    <w:rsid w:val="00E56B00"/>
    <w:rsid w:val="00E60B07"/>
    <w:rsid w:val="00E77965"/>
    <w:rsid w:val="00EE25D1"/>
    <w:rsid w:val="00EE507D"/>
    <w:rsid w:val="00EF38DB"/>
    <w:rsid w:val="00F41D56"/>
    <w:rsid w:val="00F504A2"/>
    <w:rsid w:val="00F55FF4"/>
    <w:rsid w:val="00F65108"/>
    <w:rsid w:val="00F85473"/>
    <w:rsid w:val="00FB09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3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7AD"/>
    <w:pPr>
      <w:ind w:left="720"/>
      <w:contextualSpacing/>
    </w:pPr>
  </w:style>
  <w:style w:type="paragraph" w:styleId="NormalWeb">
    <w:name w:val="Normal (Web)"/>
    <w:basedOn w:val="Normal"/>
    <w:uiPriority w:val="99"/>
    <w:semiHidden/>
    <w:unhideWhenUsed/>
    <w:rsid w:val="00F41D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1D56"/>
    <w:rPr>
      <w:b/>
      <w:bCs/>
    </w:rPr>
  </w:style>
</w:styles>
</file>

<file path=word/webSettings.xml><?xml version="1.0" encoding="utf-8"?>
<w:webSettings xmlns:r="http://schemas.openxmlformats.org/officeDocument/2006/relationships" xmlns:w="http://schemas.openxmlformats.org/wordprocessingml/2006/main">
  <w:divs>
    <w:div w:id="91829624">
      <w:bodyDiv w:val="1"/>
      <w:marLeft w:val="0"/>
      <w:marRight w:val="0"/>
      <w:marTop w:val="0"/>
      <w:marBottom w:val="0"/>
      <w:divBdr>
        <w:top w:val="none" w:sz="0" w:space="0" w:color="auto"/>
        <w:left w:val="none" w:sz="0" w:space="0" w:color="auto"/>
        <w:bottom w:val="none" w:sz="0" w:space="0" w:color="auto"/>
        <w:right w:val="none" w:sz="0" w:space="0" w:color="auto"/>
      </w:divBdr>
    </w:div>
    <w:div w:id="788430350">
      <w:bodyDiv w:val="1"/>
      <w:marLeft w:val="0"/>
      <w:marRight w:val="0"/>
      <w:marTop w:val="0"/>
      <w:marBottom w:val="0"/>
      <w:divBdr>
        <w:top w:val="none" w:sz="0" w:space="0" w:color="auto"/>
        <w:left w:val="none" w:sz="0" w:space="0" w:color="auto"/>
        <w:bottom w:val="none" w:sz="0" w:space="0" w:color="auto"/>
        <w:right w:val="none" w:sz="0" w:space="0" w:color="auto"/>
      </w:divBdr>
    </w:div>
    <w:div w:id="118502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8</Pages>
  <Words>2318</Words>
  <Characters>13215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Mountainside Hospital</Company>
  <LinksUpToDate>false</LinksUpToDate>
  <CharactersWithSpaces>15502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TMahmo01</dc:creator>
  <cp:keywords/>
  <dc:description/>
  <cp:lastModifiedBy>User</cp:lastModifiedBy>
  <cp:revision>25</cp:revision>
  <dcterms:created xsi:type="dcterms:W3CDTF">2012-10-18T21:11:00Z</dcterms:created>
  <dcterms:modified xsi:type="dcterms:W3CDTF">2012-10-20T14:42:00Z</dcterms:modified>
</cp:coreProperties>
</file>